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hint="eastAsia" w:ascii="Arial Narrow" w:hAnsi="黑体" w:eastAsia="方正小标宋简体"/>
          <w:sz w:val="36"/>
          <w:szCs w:val="36"/>
        </w:rPr>
      </w:pPr>
    </w:p>
    <w:p>
      <w:pPr>
        <w:snapToGrid w:val="0"/>
        <w:spacing w:line="540" w:lineRule="exact"/>
        <w:jc w:val="center"/>
        <w:rPr>
          <w:rFonts w:hint="eastAsia" w:ascii="Arial Narrow" w:hAnsi="黑体" w:eastAsia="方正小标宋简体"/>
          <w:sz w:val="36"/>
          <w:szCs w:val="36"/>
        </w:rPr>
      </w:pPr>
    </w:p>
    <w:p>
      <w:pPr>
        <w:snapToGrid w:val="0"/>
        <w:spacing w:line="540" w:lineRule="exact"/>
        <w:jc w:val="center"/>
        <w:rPr>
          <w:rFonts w:hint="eastAsia" w:ascii="Arial Narrow" w:hAnsi="黑体" w:eastAsia="方正小标宋简体"/>
          <w:sz w:val="36"/>
          <w:szCs w:val="36"/>
        </w:rPr>
      </w:pPr>
    </w:p>
    <w:p>
      <w:pPr>
        <w:snapToGrid w:val="0"/>
        <w:spacing w:line="540" w:lineRule="exact"/>
        <w:jc w:val="center"/>
        <w:rPr>
          <w:rFonts w:ascii="Arial Narrow" w:hAnsi="Arial Narrow" w:eastAsia="方正小标宋简体"/>
          <w:sz w:val="36"/>
          <w:szCs w:val="36"/>
        </w:rPr>
      </w:pPr>
      <w:r>
        <w:rPr>
          <w:rFonts w:hint="eastAsia" w:ascii="Arial Narrow" w:hAnsi="黑体" w:eastAsia="方正小标宋简体"/>
          <w:sz w:val="36"/>
          <w:szCs w:val="36"/>
        </w:rPr>
        <w:t>202</w:t>
      </w:r>
      <w:r>
        <w:rPr>
          <w:rFonts w:hint="eastAsia" w:ascii="Arial Narrow" w:hAnsi="黑体" w:eastAsia="方正小标宋简体"/>
          <w:sz w:val="36"/>
          <w:szCs w:val="36"/>
          <w:lang w:val="en-US" w:eastAsia="zh-CN"/>
        </w:rPr>
        <w:t>2</w:t>
      </w:r>
      <w:r>
        <w:rPr>
          <w:rFonts w:hint="eastAsia" w:ascii="Arial Narrow" w:hAnsi="黑体" w:eastAsia="方正小标宋简体"/>
          <w:sz w:val="36"/>
          <w:szCs w:val="36"/>
        </w:rPr>
        <w:t>年池州职业技术学院技能大赛（学生组）</w:t>
      </w:r>
    </w:p>
    <w:p>
      <w:pPr>
        <w:snapToGrid w:val="0"/>
        <w:spacing w:line="540" w:lineRule="exact"/>
        <w:jc w:val="center"/>
        <w:rPr>
          <w:rFonts w:hint="eastAsia" w:ascii="Arial Narrow" w:hAnsi="黑体" w:eastAsia="方正小标宋简体"/>
          <w:sz w:val="36"/>
          <w:szCs w:val="36"/>
        </w:rPr>
      </w:pPr>
      <w:r>
        <w:rPr>
          <w:rFonts w:hint="eastAsia" w:ascii="Arial Narrow" w:hAnsi="黑体" w:eastAsia="方正小标宋简体"/>
          <w:sz w:val="36"/>
          <w:szCs w:val="36"/>
        </w:rPr>
        <w:t>“花艺”赛项规程</w:t>
      </w:r>
    </w:p>
    <w:p>
      <w:pPr>
        <w:snapToGrid w:val="0"/>
        <w:spacing w:line="540" w:lineRule="exact"/>
        <w:jc w:val="center"/>
        <w:rPr>
          <w:rFonts w:hint="eastAsia" w:ascii="Arial Narrow" w:hAnsi="黑体" w:eastAsia="方正小标宋简体"/>
          <w:sz w:val="36"/>
          <w:szCs w:val="36"/>
        </w:rPr>
      </w:pPr>
    </w:p>
    <w:p>
      <w:pPr>
        <w:snapToGrid w:val="0"/>
        <w:spacing w:line="540" w:lineRule="exact"/>
        <w:jc w:val="center"/>
        <w:rPr>
          <w:rFonts w:hint="eastAsia" w:ascii="Arial Narrow" w:hAnsi="黑体" w:eastAsia="方正小标宋简体"/>
          <w:sz w:val="36"/>
          <w:szCs w:val="36"/>
        </w:rPr>
      </w:pPr>
    </w:p>
    <w:p>
      <w:pPr>
        <w:snapToGrid w:val="0"/>
        <w:spacing w:line="560" w:lineRule="exact"/>
        <w:ind w:firstLine="560" w:firstLineChars="200"/>
        <w:rPr>
          <w:rFonts w:hint="eastAsia" w:ascii="黑体" w:hAnsi="黑体" w:eastAsia="黑体" w:cs="黑体"/>
          <w:bCs/>
          <w:sz w:val="28"/>
          <w:szCs w:val="28"/>
          <w:lang w:eastAsia="zh-CN"/>
        </w:rPr>
      </w:pPr>
      <w:r>
        <w:rPr>
          <w:rFonts w:hint="eastAsia" w:ascii="黑体" w:hAnsi="黑体" w:eastAsia="黑体" w:cs="黑体"/>
          <w:bCs/>
          <w:sz w:val="28"/>
          <w:szCs w:val="28"/>
        </w:rPr>
        <w:t>一、赛项</w:t>
      </w:r>
      <w:r>
        <w:rPr>
          <w:rFonts w:hint="eastAsia" w:ascii="黑体" w:hAnsi="黑体" w:eastAsia="黑体" w:cs="黑体"/>
          <w:bCs/>
          <w:sz w:val="28"/>
          <w:szCs w:val="28"/>
          <w:lang w:eastAsia="zh-CN"/>
        </w:rPr>
        <w:t>简介</w:t>
      </w:r>
    </w:p>
    <w:p>
      <w:pPr>
        <w:spacing w:line="560" w:lineRule="exact"/>
        <w:ind w:firstLine="560" w:firstLineChars="200"/>
        <w:contextualSpacing/>
        <w:rPr>
          <w:rFonts w:hint="eastAsia" w:ascii="Arial Narrow" w:hAnsi="Arial Narrow" w:cs="Arial"/>
          <w:sz w:val="28"/>
          <w:szCs w:val="28"/>
        </w:rPr>
      </w:pPr>
      <w:r>
        <w:rPr>
          <w:rFonts w:hint="eastAsia" w:ascii="Arial Narrow" w:hAnsi="Arial Narrow" w:cs="Arial"/>
          <w:sz w:val="28"/>
          <w:szCs w:val="28"/>
        </w:rPr>
        <w:t>赛项名称：花艺</w:t>
      </w:r>
    </w:p>
    <w:p>
      <w:pPr>
        <w:spacing w:line="560" w:lineRule="exact"/>
        <w:ind w:firstLine="560" w:firstLineChars="200"/>
        <w:contextualSpacing/>
        <w:rPr>
          <w:rFonts w:hint="eastAsia" w:ascii="Arial Narrow" w:hAnsi="Arial Narrow" w:cs="Arial"/>
          <w:sz w:val="28"/>
          <w:szCs w:val="28"/>
        </w:rPr>
      </w:pPr>
      <w:r>
        <w:rPr>
          <w:rFonts w:hint="eastAsia" w:ascii="Arial Narrow" w:hAnsi="Arial Narrow" w:cs="Arial"/>
          <w:sz w:val="28"/>
          <w:szCs w:val="28"/>
        </w:rPr>
        <w:t>赛项归属产业类型：林业、园林</w:t>
      </w:r>
    </w:p>
    <w:p>
      <w:pPr>
        <w:spacing w:line="560" w:lineRule="exact"/>
        <w:ind w:firstLine="560" w:firstLineChars="200"/>
        <w:contextualSpacing/>
        <w:rPr>
          <w:rFonts w:hint="eastAsia" w:ascii="Arial Narrow" w:hAnsi="Arial Narrow" w:eastAsia="宋体" w:cs="Arial"/>
          <w:sz w:val="28"/>
          <w:szCs w:val="28"/>
          <w:lang w:val="en-US" w:eastAsia="zh-CN"/>
        </w:rPr>
      </w:pPr>
      <w:r>
        <w:rPr>
          <w:rFonts w:hint="eastAsia" w:ascii="Arial Narrow" w:hAnsi="Arial Narrow" w:cs="Arial"/>
          <w:sz w:val="28"/>
          <w:szCs w:val="28"/>
          <w:lang w:val="en-US" w:eastAsia="zh-CN"/>
        </w:rPr>
        <w:t>承办系部：建筑与园林系</w:t>
      </w:r>
    </w:p>
    <w:p>
      <w:pPr>
        <w:snapToGrid w:val="0"/>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二、赛项目的</w:t>
      </w:r>
    </w:p>
    <w:p>
      <w:pPr>
        <w:spacing w:line="560" w:lineRule="exact"/>
        <w:ind w:firstLine="560" w:firstLineChars="200"/>
        <w:contextualSpacing/>
        <w:rPr>
          <w:rFonts w:hint="eastAsia" w:ascii="Arial Narrow" w:hAnsi="Arial Narrow" w:cs="Arial"/>
          <w:sz w:val="28"/>
          <w:szCs w:val="28"/>
          <w:lang w:val="en-US" w:eastAsia="zh-CN"/>
        </w:rPr>
      </w:pPr>
      <w:r>
        <w:rPr>
          <w:rFonts w:hint="eastAsia" w:ascii="Arial Narrow" w:hAnsi="Arial Narrow" w:cs="Arial"/>
          <w:sz w:val="28"/>
          <w:szCs w:val="28"/>
          <w:lang w:val="en-US" w:eastAsia="zh-CN"/>
        </w:rPr>
        <w:t>为进一步推动“以赛促学、以赛促教”的教学改革，提高学生的职业素养和专业技能，提升学生的实践动手能力，实现技术技能型人才培养目标，营造“学技能、比技能、用技能”的学习氛围，同时为省级花艺技能大赛选拔队伍做准备。</w:t>
      </w:r>
    </w:p>
    <w:p>
      <w:pPr>
        <w:snapToGrid w:val="0"/>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三、竞赛内容简介</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花艺竞赛项目包括中国传统插花作品创作与现代花艺作品创作两个竞赛内容。中国传统插花创作比赛时长60分钟，现代花艺创作比赛时长</w:t>
      </w:r>
      <w:r>
        <w:rPr>
          <w:rFonts w:hint="eastAsia" w:ascii="Arial Narrow" w:hAnsi="Arial Narrow" w:cs="Arial"/>
          <w:sz w:val="28"/>
          <w:szCs w:val="28"/>
          <w:lang w:val="en-US" w:eastAsia="zh-CN"/>
        </w:rPr>
        <w:t>60</w:t>
      </w:r>
      <w:r>
        <w:rPr>
          <w:rFonts w:hint="eastAsia" w:ascii="Arial Narrow" w:hAnsi="Arial Narrow" w:cs="Arial"/>
          <w:sz w:val="28"/>
          <w:szCs w:val="28"/>
        </w:rPr>
        <w:t>分钟。</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比赛花材统一提供，选手不得自带。</w:t>
      </w:r>
    </w:p>
    <w:p>
      <w:pPr>
        <w:snapToGrid w:val="0"/>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四、竞赛方式</w:t>
      </w:r>
    </w:p>
    <w:p>
      <w:pPr>
        <w:snapToGrid w:val="0"/>
        <w:spacing w:line="560" w:lineRule="exact"/>
        <w:ind w:firstLine="560" w:firstLineChars="200"/>
        <w:rPr>
          <w:rFonts w:hint="eastAsia"/>
          <w:sz w:val="28"/>
          <w:szCs w:val="28"/>
        </w:rPr>
      </w:pPr>
      <w:r>
        <w:rPr>
          <w:rFonts w:hint="eastAsia"/>
          <w:sz w:val="28"/>
          <w:szCs w:val="28"/>
        </w:rPr>
        <w:t>本赛项采取个人赛的方式，面向</w:t>
      </w:r>
      <w:r>
        <w:rPr>
          <w:rFonts w:hint="eastAsia"/>
          <w:b/>
          <w:bCs/>
          <w:sz w:val="28"/>
          <w:szCs w:val="28"/>
        </w:rPr>
        <w:t>全院在籍学生</w:t>
      </w:r>
      <w:r>
        <w:rPr>
          <w:rFonts w:hint="eastAsia"/>
          <w:sz w:val="28"/>
          <w:szCs w:val="28"/>
        </w:rPr>
        <w:t>进行报名。每位选手限1名指导教师，指导教师须为本校专职教师。</w:t>
      </w:r>
      <w:r>
        <w:rPr>
          <w:rFonts w:hint="eastAsia"/>
          <w:sz w:val="28"/>
          <w:szCs w:val="28"/>
          <w:lang w:val="en-US" w:eastAsia="zh-CN"/>
        </w:rPr>
        <w:t>每位指导老师只能指导一支院级参赛队伍，指导不超过两支系级参赛队伍。</w:t>
      </w:r>
    </w:p>
    <w:p>
      <w:pPr>
        <w:snapToGrid w:val="0"/>
        <w:spacing w:line="560" w:lineRule="exact"/>
        <w:ind w:firstLine="560" w:firstLineChars="200"/>
        <w:rPr>
          <w:rFonts w:ascii="黑体" w:hAnsi="黑体" w:eastAsia="黑体" w:cs="黑体"/>
          <w:bCs/>
          <w:color w:val="000000" w:themeColor="text1"/>
          <w:sz w:val="28"/>
          <w:szCs w:val="28"/>
          <w14:textFill>
            <w14:solidFill>
              <w14:schemeClr w14:val="tx1"/>
            </w14:solidFill>
          </w14:textFill>
        </w:rPr>
      </w:pPr>
      <w:r>
        <w:rPr>
          <w:rFonts w:hint="eastAsia" w:ascii="黑体" w:hAnsi="黑体" w:eastAsia="黑体" w:cs="黑体"/>
          <w:bCs/>
          <w:color w:val="000000" w:themeColor="text1"/>
          <w:sz w:val="28"/>
          <w:szCs w:val="28"/>
          <w14:textFill>
            <w14:solidFill>
              <w14:schemeClr w14:val="tx1"/>
            </w14:solidFill>
          </w14:textFill>
        </w:rPr>
        <w:t>五、竞赛流程</w:t>
      </w:r>
    </w:p>
    <w:tbl>
      <w:tblPr>
        <w:tblStyle w:val="14"/>
        <w:tblW w:w="90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595"/>
        <w:gridCol w:w="2693"/>
        <w:gridCol w:w="2410"/>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810" w:type="dxa"/>
            <w:vAlign w:val="center"/>
          </w:tcPr>
          <w:p>
            <w:pPr>
              <w:jc w:val="center"/>
              <w:rPr>
                <w:rFonts w:ascii="宋体" w:hAnsi="宋体" w:cs="仿宋"/>
                <w:b/>
                <w:color w:val="000000" w:themeColor="text1"/>
                <w:sz w:val="24"/>
                <w14:textFill>
                  <w14:solidFill>
                    <w14:schemeClr w14:val="tx1"/>
                  </w14:solidFill>
                </w14:textFill>
              </w:rPr>
            </w:pPr>
            <w:r>
              <w:rPr>
                <w:rFonts w:hint="eastAsia" w:ascii="宋体" w:hAnsi="宋体" w:cs="仿宋"/>
                <w:b/>
                <w:color w:val="000000" w:themeColor="text1"/>
                <w:sz w:val="24"/>
                <w14:textFill>
                  <w14:solidFill>
                    <w14:schemeClr w14:val="tx1"/>
                  </w14:solidFill>
                </w14:textFill>
              </w:rPr>
              <w:t>日期</w:t>
            </w:r>
          </w:p>
        </w:tc>
        <w:tc>
          <w:tcPr>
            <w:tcW w:w="1595" w:type="dxa"/>
            <w:vAlign w:val="center"/>
          </w:tcPr>
          <w:p>
            <w:pPr>
              <w:jc w:val="center"/>
              <w:rPr>
                <w:rFonts w:ascii="宋体" w:hAnsi="宋体" w:cs="仿宋"/>
                <w:b/>
                <w:color w:val="000000" w:themeColor="text1"/>
                <w:sz w:val="24"/>
                <w14:textFill>
                  <w14:solidFill>
                    <w14:schemeClr w14:val="tx1"/>
                  </w14:solidFill>
                </w14:textFill>
              </w:rPr>
            </w:pPr>
            <w:r>
              <w:rPr>
                <w:rFonts w:hint="eastAsia" w:ascii="宋体" w:hAnsi="宋体" w:cs="仿宋"/>
                <w:b/>
                <w:color w:val="000000" w:themeColor="text1"/>
                <w:sz w:val="24"/>
                <w14:textFill>
                  <w14:solidFill>
                    <w14:schemeClr w14:val="tx1"/>
                  </w14:solidFill>
                </w14:textFill>
              </w:rPr>
              <w:t>时间</w:t>
            </w:r>
          </w:p>
        </w:tc>
        <w:tc>
          <w:tcPr>
            <w:tcW w:w="2693" w:type="dxa"/>
            <w:vAlign w:val="center"/>
          </w:tcPr>
          <w:p>
            <w:pPr>
              <w:jc w:val="center"/>
              <w:rPr>
                <w:rFonts w:ascii="宋体" w:hAnsi="宋体" w:cs="仿宋"/>
                <w:b/>
                <w:color w:val="000000" w:themeColor="text1"/>
                <w:sz w:val="24"/>
                <w14:textFill>
                  <w14:solidFill>
                    <w14:schemeClr w14:val="tx1"/>
                  </w14:solidFill>
                </w14:textFill>
              </w:rPr>
            </w:pPr>
            <w:r>
              <w:rPr>
                <w:rFonts w:hint="eastAsia" w:ascii="宋体" w:hAnsi="宋体" w:cs="仿宋"/>
                <w:b/>
                <w:color w:val="000000" w:themeColor="text1"/>
                <w:sz w:val="24"/>
                <w14:textFill>
                  <w14:solidFill>
                    <w14:schemeClr w14:val="tx1"/>
                  </w14:solidFill>
                </w14:textFill>
              </w:rPr>
              <w:t>内容</w:t>
            </w:r>
          </w:p>
        </w:tc>
        <w:tc>
          <w:tcPr>
            <w:tcW w:w="2410" w:type="dxa"/>
            <w:vAlign w:val="center"/>
          </w:tcPr>
          <w:p>
            <w:pPr>
              <w:jc w:val="center"/>
              <w:rPr>
                <w:rFonts w:ascii="宋体" w:hAnsi="宋体" w:cs="仿宋"/>
                <w:b/>
                <w:color w:val="000000" w:themeColor="text1"/>
                <w:sz w:val="24"/>
                <w14:textFill>
                  <w14:solidFill>
                    <w14:schemeClr w14:val="tx1"/>
                  </w14:solidFill>
                </w14:textFill>
              </w:rPr>
            </w:pPr>
            <w:r>
              <w:rPr>
                <w:rFonts w:hint="eastAsia" w:ascii="宋体" w:hAnsi="宋体" w:cs="仿宋"/>
                <w:b/>
                <w:color w:val="000000" w:themeColor="text1"/>
                <w:sz w:val="24"/>
                <w14:textFill>
                  <w14:solidFill>
                    <w14:schemeClr w14:val="tx1"/>
                  </w14:solidFill>
                </w14:textFill>
              </w:rPr>
              <w:t>参加人员</w:t>
            </w:r>
          </w:p>
        </w:tc>
        <w:tc>
          <w:tcPr>
            <w:tcW w:w="1538" w:type="dxa"/>
            <w:vAlign w:val="center"/>
          </w:tcPr>
          <w:p>
            <w:pPr>
              <w:jc w:val="center"/>
              <w:rPr>
                <w:rFonts w:ascii="宋体" w:hAnsi="宋体" w:cs="仿宋"/>
                <w:b/>
                <w:color w:val="000000" w:themeColor="text1"/>
                <w:sz w:val="24"/>
                <w14:textFill>
                  <w14:solidFill>
                    <w14:schemeClr w14:val="tx1"/>
                  </w14:solidFill>
                </w14:textFill>
              </w:rPr>
            </w:pPr>
            <w:r>
              <w:rPr>
                <w:rFonts w:hint="eastAsia" w:ascii="宋体" w:hAnsi="宋体" w:cs="仿宋"/>
                <w:b/>
                <w:color w:val="000000" w:themeColor="text1"/>
                <w:sz w:val="24"/>
                <w14:textFill>
                  <w14:solidFill>
                    <w14:schemeClr w14:val="tx1"/>
                  </w14:solidFill>
                </w14:textFill>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jc w:val="center"/>
        </w:trPr>
        <w:tc>
          <w:tcPr>
            <w:tcW w:w="810" w:type="dxa"/>
            <w:vMerge w:val="restart"/>
            <w:vAlign w:val="center"/>
          </w:tcPr>
          <w:p>
            <w:pPr>
              <w:jc w:val="center"/>
              <w:rPr>
                <w:rFonts w:ascii="宋体" w:hAnsi="宋体" w:cs="仿宋"/>
                <w:color w:val="000000" w:themeColor="text1"/>
                <w:sz w:val="24"/>
                <w14:textFill>
                  <w14:solidFill>
                    <w14:schemeClr w14:val="tx1"/>
                  </w14:solidFill>
                </w14:textFill>
              </w:rPr>
            </w:pPr>
            <w:r>
              <w:rPr>
                <w:rFonts w:hint="eastAsia" w:ascii="宋体" w:hAnsi="宋体" w:cs="仿宋"/>
                <w:color w:val="000000" w:themeColor="text1"/>
                <w:sz w:val="24"/>
                <w:lang w:val="en-US" w:eastAsia="zh-CN"/>
                <w14:textFill>
                  <w14:solidFill>
                    <w14:schemeClr w14:val="tx1"/>
                  </w14:solidFill>
                </w14:textFill>
              </w:rPr>
              <w:t>5</w:t>
            </w:r>
            <w:r>
              <w:rPr>
                <w:rFonts w:hint="eastAsia" w:ascii="宋体" w:hAnsi="宋体" w:cs="仿宋"/>
                <w:color w:val="000000" w:themeColor="text1"/>
                <w:sz w:val="24"/>
                <w14:textFill>
                  <w14:solidFill>
                    <w14:schemeClr w14:val="tx1"/>
                  </w14:solidFill>
                </w14:textFill>
              </w:rPr>
              <w:t>月</w:t>
            </w:r>
            <w:r>
              <w:rPr>
                <w:rFonts w:hint="eastAsia" w:ascii="宋体" w:hAnsi="宋体" w:cs="仿宋"/>
                <w:color w:val="000000" w:themeColor="text1"/>
                <w:sz w:val="24"/>
                <w:lang w:val="en-US" w:eastAsia="zh-CN"/>
                <w14:textFill>
                  <w14:solidFill>
                    <w14:schemeClr w14:val="tx1"/>
                  </w14:solidFill>
                </w14:textFill>
              </w:rPr>
              <w:t>2</w:t>
            </w:r>
            <w:r>
              <w:rPr>
                <w:rFonts w:hint="eastAsia" w:ascii="宋体" w:hAnsi="宋体" w:cs="仿宋"/>
                <w:color w:val="000000" w:themeColor="text1"/>
                <w:sz w:val="24"/>
                <w14:textFill>
                  <w14:solidFill>
                    <w14:schemeClr w14:val="tx1"/>
                  </w14:solidFill>
                </w14:textFill>
              </w:rPr>
              <w:t>8日</w:t>
            </w:r>
          </w:p>
        </w:tc>
        <w:tc>
          <w:tcPr>
            <w:tcW w:w="8236" w:type="dxa"/>
            <w:gridSpan w:val="4"/>
            <w:tcBorders>
              <w:bottom w:val="single" w:color="auto" w:sz="4" w:space="0"/>
            </w:tcBorders>
            <w:vAlign w:val="center"/>
          </w:tcPr>
          <w:p>
            <w:pPr>
              <w:jc w:val="center"/>
              <w:rPr>
                <w:rFonts w:ascii="宋体" w:hAnsi="宋体" w:cs="仿宋"/>
                <w:color w:val="000000" w:themeColor="text1"/>
                <w:sz w:val="24"/>
                <w14:textFill>
                  <w14:solidFill>
                    <w14:schemeClr w14:val="tx1"/>
                  </w14:solidFill>
                </w14:textFill>
              </w:rPr>
            </w:pPr>
            <w:r>
              <w:rPr>
                <w:rFonts w:hint="eastAsia" w:ascii="宋体" w:hAnsi="宋体" w:cs="仿宋"/>
                <w:color w:val="000000" w:themeColor="text1"/>
                <w:sz w:val="24"/>
                <w14:textFill>
                  <w14:solidFill>
                    <w14:schemeClr w14:val="tx1"/>
                  </w14:solidFill>
                </w14:textFill>
              </w:rPr>
              <w:t>竞赛时间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jc w:val="center"/>
        </w:trPr>
        <w:tc>
          <w:tcPr>
            <w:tcW w:w="810" w:type="dxa"/>
            <w:vMerge w:val="continue"/>
            <w:vAlign w:val="center"/>
          </w:tcPr>
          <w:p>
            <w:pPr>
              <w:jc w:val="center"/>
              <w:rPr>
                <w:rFonts w:ascii="宋体" w:hAnsi="宋体" w:cs="仿宋"/>
                <w:color w:val="000000" w:themeColor="text1"/>
                <w:sz w:val="24"/>
                <w14:textFill>
                  <w14:solidFill>
                    <w14:schemeClr w14:val="tx1"/>
                  </w14:solidFill>
                </w14:textFill>
              </w:rPr>
            </w:pPr>
          </w:p>
        </w:tc>
        <w:tc>
          <w:tcPr>
            <w:tcW w:w="1595" w:type="dxa"/>
            <w:tcBorders>
              <w:bottom w:val="single" w:color="auto" w:sz="4" w:space="0"/>
            </w:tcBorders>
            <w:vAlign w:val="center"/>
          </w:tcPr>
          <w:p>
            <w:pPr>
              <w:jc w:val="center"/>
              <w:rPr>
                <w:rFonts w:ascii="宋体" w:hAnsi="宋体" w:cs="仿宋"/>
                <w:sz w:val="24"/>
              </w:rPr>
            </w:pPr>
            <w:r>
              <w:rPr>
                <w:rFonts w:hint="eastAsia" w:ascii="宋体" w:hAnsi="宋体" w:cs="仿宋"/>
                <w:sz w:val="24"/>
              </w:rPr>
              <w:t>8:20-8:50</w:t>
            </w:r>
          </w:p>
        </w:tc>
        <w:tc>
          <w:tcPr>
            <w:tcW w:w="2693" w:type="dxa"/>
            <w:tcBorders>
              <w:bottom w:val="single" w:color="auto" w:sz="4" w:space="0"/>
            </w:tcBorders>
            <w:vAlign w:val="center"/>
          </w:tcPr>
          <w:p>
            <w:pPr>
              <w:jc w:val="center"/>
              <w:rPr>
                <w:rFonts w:ascii="宋体" w:hAnsi="宋体" w:cs="仿宋"/>
                <w:sz w:val="24"/>
              </w:rPr>
            </w:pPr>
            <w:r>
              <w:rPr>
                <w:rFonts w:hint="eastAsia" w:ascii="宋体" w:hAnsi="宋体" w:cs="仿宋"/>
                <w:sz w:val="24"/>
              </w:rPr>
              <w:t>选手检录、抽签</w:t>
            </w:r>
          </w:p>
        </w:tc>
        <w:tc>
          <w:tcPr>
            <w:tcW w:w="2410" w:type="dxa"/>
            <w:tcBorders>
              <w:bottom w:val="single" w:color="auto" w:sz="4" w:space="0"/>
            </w:tcBorders>
            <w:vAlign w:val="center"/>
          </w:tcPr>
          <w:p>
            <w:pPr>
              <w:jc w:val="center"/>
              <w:rPr>
                <w:rFonts w:ascii="宋体" w:hAnsi="宋体" w:cs="仿宋"/>
                <w:sz w:val="24"/>
              </w:rPr>
            </w:pPr>
            <w:r>
              <w:rPr>
                <w:rFonts w:hint="eastAsia" w:ascii="宋体" w:hAnsi="宋体" w:cs="仿宋"/>
                <w:sz w:val="24"/>
              </w:rPr>
              <w:t>选手、监考员、工作人员</w:t>
            </w:r>
          </w:p>
        </w:tc>
        <w:tc>
          <w:tcPr>
            <w:tcW w:w="1538" w:type="dxa"/>
            <w:tcBorders>
              <w:bottom w:val="single" w:color="auto" w:sz="4" w:space="0"/>
            </w:tcBorders>
            <w:vAlign w:val="center"/>
          </w:tcPr>
          <w:p>
            <w:pPr>
              <w:jc w:val="center"/>
              <w:rPr>
                <w:rFonts w:ascii="宋体" w:hAnsi="宋体" w:cs="仿宋"/>
                <w:sz w:val="24"/>
              </w:rPr>
            </w:pPr>
            <w:r>
              <w:rPr>
                <w:rFonts w:hint="eastAsia" w:ascii="宋体" w:hAnsi="宋体" w:cs="仿宋"/>
                <w:sz w:val="24"/>
              </w:rPr>
              <w:t>赛场</w:t>
            </w:r>
            <w:r>
              <w:rPr>
                <w:rFonts w:hint="eastAsia" w:ascii="宋体" w:hAnsi="宋体" w:cs="仿宋"/>
                <w:sz w:val="24"/>
                <w:lang w:val="en-US" w:eastAsia="zh-CN"/>
              </w:rPr>
              <w:t>(</w:t>
            </w:r>
            <w:r>
              <w:rPr>
                <w:rFonts w:hint="eastAsia" w:ascii="宋体" w:hAnsi="宋体" w:cs="仿宋"/>
                <w:sz w:val="24"/>
              </w:rPr>
              <w:t>食堂</w:t>
            </w:r>
          </w:p>
          <w:p>
            <w:pPr>
              <w:jc w:val="center"/>
              <w:rPr>
                <w:rFonts w:hint="eastAsia" w:ascii="宋体" w:hAnsi="宋体" w:eastAsia="宋体" w:cs="仿宋"/>
                <w:sz w:val="24"/>
                <w:lang w:val="en-US" w:eastAsia="zh-CN"/>
              </w:rPr>
            </w:pPr>
            <w:r>
              <w:rPr>
                <w:rFonts w:hint="eastAsia" w:ascii="宋体" w:hAnsi="宋体" w:cs="仿宋"/>
                <w:sz w:val="24"/>
              </w:rPr>
              <w:t>广场</w:t>
            </w:r>
            <w:r>
              <w:rPr>
                <w:rFonts w:hint="eastAsia" w:ascii="宋体" w:hAnsi="宋体" w:cs="仿宋"/>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810" w:type="dxa"/>
            <w:vMerge w:val="continue"/>
            <w:vAlign w:val="center"/>
          </w:tcPr>
          <w:p>
            <w:pPr>
              <w:jc w:val="center"/>
              <w:rPr>
                <w:rFonts w:ascii="宋体" w:hAnsi="宋体" w:cs="仿宋"/>
                <w:sz w:val="24"/>
              </w:rPr>
            </w:pPr>
          </w:p>
        </w:tc>
        <w:tc>
          <w:tcPr>
            <w:tcW w:w="1595" w:type="dxa"/>
            <w:vAlign w:val="center"/>
          </w:tcPr>
          <w:p>
            <w:pPr>
              <w:jc w:val="center"/>
              <w:rPr>
                <w:rFonts w:ascii="宋体" w:hAnsi="宋体" w:cs="仿宋"/>
                <w:sz w:val="24"/>
              </w:rPr>
            </w:pPr>
            <w:r>
              <w:rPr>
                <w:rFonts w:hint="eastAsia" w:ascii="宋体" w:hAnsi="宋体" w:cs="仿宋"/>
                <w:sz w:val="24"/>
              </w:rPr>
              <w:t>8:50-</w:t>
            </w:r>
            <w:r>
              <w:rPr>
                <w:rFonts w:hint="eastAsia" w:ascii="宋体" w:hAnsi="宋体" w:cs="仿宋"/>
                <w:sz w:val="24"/>
                <w:lang w:val="en-US" w:eastAsia="zh-CN"/>
              </w:rPr>
              <w:t>9</w:t>
            </w:r>
            <w:r>
              <w:rPr>
                <w:rFonts w:hint="eastAsia" w:ascii="宋体" w:hAnsi="宋体" w:cs="仿宋"/>
                <w:sz w:val="24"/>
              </w:rPr>
              <w:t>:</w:t>
            </w:r>
            <w:r>
              <w:rPr>
                <w:rFonts w:hint="eastAsia" w:ascii="宋体" w:hAnsi="宋体" w:cs="仿宋"/>
                <w:sz w:val="24"/>
                <w:lang w:val="en-US" w:eastAsia="zh-CN"/>
              </w:rPr>
              <w:t>5</w:t>
            </w:r>
            <w:r>
              <w:rPr>
                <w:rFonts w:hint="eastAsia" w:ascii="宋体" w:hAnsi="宋体" w:cs="仿宋"/>
                <w:sz w:val="24"/>
              </w:rPr>
              <w:t>0</w:t>
            </w:r>
          </w:p>
        </w:tc>
        <w:tc>
          <w:tcPr>
            <w:tcW w:w="2693" w:type="dxa"/>
            <w:vAlign w:val="center"/>
          </w:tcPr>
          <w:p>
            <w:pPr>
              <w:jc w:val="center"/>
              <w:rPr>
                <w:rFonts w:ascii="宋体" w:hAnsi="宋体" w:cs="仿宋"/>
                <w:sz w:val="24"/>
              </w:rPr>
            </w:pPr>
            <w:r>
              <w:rPr>
                <w:rFonts w:hint="eastAsia" w:ascii="宋体" w:hAnsi="宋体" w:cs="仿宋"/>
                <w:sz w:val="24"/>
              </w:rPr>
              <w:t>现代插花作品创作比赛</w:t>
            </w:r>
          </w:p>
        </w:tc>
        <w:tc>
          <w:tcPr>
            <w:tcW w:w="2410" w:type="dxa"/>
            <w:vAlign w:val="center"/>
          </w:tcPr>
          <w:p>
            <w:pPr>
              <w:jc w:val="center"/>
              <w:rPr>
                <w:rFonts w:ascii="宋体" w:hAnsi="宋体" w:cs="仿宋"/>
                <w:sz w:val="24"/>
              </w:rPr>
            </w:pPr>
            <w:r>
              <w:rPr>
                <w:rFonts w:hint="eastAsia" w:ascii="宋体" w:hAnsi="宋体" w:cs="仿宋"/>
                <w:sz w:val="24"/>
              </w:rPr>
              <w:t>选手、裁判员、监考员、工作人员</w:t>
            </w:r>
          </w:p>
        </w:tc>
        <w:tc>
          <w:tcPr>
            <w:tcW w:w="1538" w:type="dxa"/>
            <w:vMerge w:val="restart"/>
            <w:vAlign w:val="center"/>
          </w:tcPr>
          <w:p>
            <w:pPr>
              <w:rPr>
                <w:rFonts w:hint="eastAsia" w:ascii="宋体" w:hAnsi="宋体" w:cs="仿宋"/>
                <w:sz w:val="24"/>
              </w:rPr>
            </w:pPr>
            <w:r>
              <w:rPr>
                <w:rFonts w:hint="eastAsia" w:ascii="宋体" w:hAnsi="宋体" w:cs="仿宋"/>
                <w:sz w:val="24"/>
              </w:rPr>
              <w:t>赛场（食堂</w:t>
            </w:r>
          </w:p>
          <w:p>
            <w:pPr>
              <w:rPr>
                <w:rFonts w:ascii="宋体" w:hAnsi="宋体" w:cs="仿宋"/>
                <w:sz w:val="24"/>
              </w:rPr>
            </w:pPr>
            <w:r>
              <w:rPr>
                <w:rFonts w:hint="eastAsia" w:ascii="宋体" w:hAnsi="宋体" w:cs="仿宋"/>
                <w:sz w:val="24"/>
              </w:rPr>
              <w:t>广场）</w:t>
            </w:r>
          </w:p>
          <w:p>
            <w:pPr>
              <w:spacing w:line="540" w:lineRule="exact"/>
              <w:rPr>
                <w:rFonts w:ascii="宋体" w:hAnsi="宋体"/>
                <w:b/>
                <w:sz w:val="24"/>
                <w:szCs w:val="28"/>
              </w:rPr>
            </w:pPr>
          </w:p>
          <w:p>
            <w:pPr>
              <w:spacing w:line="540" w:lineRule="exact"/>
              <w:rPr>
                <w:rFonts w:ascii="宋体" w:hAnsi="宋体"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jc w:val="center"/>
        </w:trPr>
        <w:tc>
          <w:tcPr>
            <w:tcW w:w="810" w:type="dxa"/>
            <w:vMerge w:val="continue"/>
            <w:vAlign w:val="center"/>
          </w:tcPr>
          <w:p>
            <w:pPr>
              <w:jc w:val="center"/>
              <w:rPr>
                <w:rFonts w:ascii="宋体" w:hAnsi="宋体" w:cs="仿宋"/>
                <w:sz w:val="24"/>
              </w:rPr>
            </w:pPr>
          </w:p>
        </w:tc>
        <w:tc>
          <w:tcPr>
            <w:tcW w:w="1595" w:type="dxa"/>
            <w:vAlign w:val="center"/>
          </w:tcPr>
          <w:p>
            <w:pPr>
              <w:jc w:val="center"/>
              <w:rPr>
                <w:rFonts w:hint="eastAsia" w:ascii="宋体" w:hAnsi="宋体" w:cs="仿宋"/>
                <w:sz w:val="24"/>
                <w:lang w:val="en-US" w:eastAsia="zh-CN"/>
              </w:rPr>
            </w:pPr>
          </w:p>
          <w:p>
            <w:pPr>
              <w:jc w:val="center"/>
              <w:rPr>
                <w:rFonts w:ascii="宋体" w:hAnsi="宋体" w:cs="仿宋"/>
                <w:sz w:val="24"/>
              </w:rPr>
            </w:pPr>
            <w:r>
              <w:rPr>
                <w:rFonts w:hint="eastAsia" w:ascii="宋体" w:hAnsi="宋体" w:cs="仿宋"/>
                <w:sz w:val="24"/>
                <w:lang w:val="en-US" w:eastAsia="zh-CN"/>
              </w:rPr>
              <w:t>9</w:t>
            </w:r>
            <w:r>
              <w:rPr>
                <w:rFonts w:hint="eastAsia" w:ascii="宋体" w:hAnsi="宋体" w:cs="仿宋"/>
                <w:sz w:val="24"/>
              </w:rPr>
              <w:t>:</w:t>
            </w:r>
            <w:r>
              <w:rPr>
                <w:rFonts w:hint="eastAsia" w:ascii="宋体" w:hAnsi="宋体" w:cs="仿宋"/>
                <w:sz w:val="24"/>
                <w:lang w:val="en-US" w:eastAsia="zh-CN"/>
              </w:rPr>
              <w:t>5</w:t>
            </w:r>
            <w:r>
              <w:rPr>
                <w:rFonts w:hint="eastAsia" w:ascii="宋体" w:hAnsi="宋体" w:cs="仿宋"/>
                <w:sz w:val="24"/>
              </w:rPr>
              <w:t>0-10:</w:t>
            </w:r>
            <w:r>
              <w:rPr>
                <w:rFonts w:hint="eastAsia" w:ascii="宋体" w:hAnsi="宋体" w:cs="仿宋"/>
                <w:sz w:val="24"/>
                <w:lang w:val="en-US" w:eastAsia="zh-CN"/>
              </w:rPr>
              <w:t>0</w:t>
            </w:r>
            <w:r>
              <w:rPr>
                <w:rFonts w:ascii="宋体" w:hAnsi="宋体" w:cs="仿宋"/>
                <w:sz w:val="24"/>
              </w:rPr>
              <w:t>0</w:t>
            </w:r>
          </w:p>
          <w:p>
            <w:pPr>
              <w:jc w:val="center"/>
              <w:rPr>
                <w:rFonts w:ascii="宋体" w:hAnsi="宋体" w:cs="仿宋"/>
                <w:sz w:val="24"/>
              </w:rPr>
            </w:pPr>
          </w:p>
        </w:tc>
        <w:tc>
          <w:tcPr>
            <w:tcW w:w="2693" w:type="dxa"/>
            <w:vAlign w:val="center"/>
          </w:tcPr>
          <w:p>
            <w:pPr>
              <w:jc w:val="center"/>
              <w:rPr>
                <w:rFonts w:ascii="宋体" w:hAnsi="宋体" w:cs="仿宋"/>
                <w:sz w:val="24"/>
              </w:rPr>
            </w:pPr>
            <w:r>
              <w:rPr>
                <w:rFonts w:hint="eastAsia" w:ascii="宋体" w:hAnsi="宋体"/>
                <w:sz w:val="24"/>
              </w:rPr>
              <w:t>中场休息</w:t>
            </w:r>
          </w:p>
        </w:tc>
        <w:tc>
          <w:tcPr>
            <w:tcW w:w="2410" w:type="dxa"/>
            <w:vAlign w:val="center"/>
          </w:tcPr>
          <w:p>
            <w:pPr>
              <w:jc w:val="center"/>
              <w:rPr>
                <w:rFonts w:ascii="宋体" w:hAnsi="宋体" w:cs="仿宋"/>
                <w:sz w:val="24"/>
              </w:rPr>
            </w:pPr>
            <w:r>
              <w:rPr>
                <w:rFonts w:hint="eastAsia" w:ascii="宋体" w:hAnsi="宋体" w:cs="仿宋"/>
                <w:sz w:val="24"/>
              </w:rPr>
              <w:t>选手、裁判员、监考员、工作人员</w:t>
            </w:r>
          </w:p>
        </w:tc>
        <w:tc>
          <w:tcPr>
            <w:tcW w:w="1538" w:type="dxa"/>
            <w:vMerge w:val="continue"/>
            <w:vAlign w:val="center"/>
          </w:tcPr>
          <w:p>
            <w:pPr>
              <w:jc w:val="center"/>
              <w:rPr>
                <w:rFonts w:ascii="宋体" w:hAnsi="宋体"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10" w:type="dxa"/>
            <w:vMerge w:val="continue"/>
            <w:vAlign w:val="center"/>
          </w:tcPr>
          <w:p>
            <w:pPr>
              <w:jc w:val="center"/>
              <w:rPr>
                <w:rFonts w:ascii="宋体" w:hAnsi="宋体" w:cs="仿宋"/>
                <w:sz w:val="24"/>
              </w:rPr>
            </w:pPr>
          </w:p>
        </w:tc>
        <w:tc>
          <w:tcPr>
            <w:tcW w:w="1595" w:type="dxa"/>
            <w:vAlign w:val="center"/>
          </w:tcPr>
          <w:p>
            <w:pPr>
              <w:jc w:val="center"/>
              <w:rPr>
                <w:rFonts w:ascii="宋体" w:hAnsi="宋体" w:cs="仿宋"/>
                <w:sz w:val="24"/>
              </w:rPr>
            </w:pPr>
            <w:r>
              <w:rPr>
                <w:rFonts w:hint="eastAsia" w:ascii="宋体" w:hAnsi="宋体" w:cs="仿宋"/>
                <w:sz w:val="24"/>
              </w:rPr>
              <w:t>10:</w:t>
            </w:r>
            <w:r>
              <w:rPr>
                <w:rFonts w:hint="eastAsia" w:ascii="宋体" w:hAnsi="宋体" w:cs="仿宋"/>
                <w:sz w:val="24"/>
                <w:lang w:val="en-US" w:eastAsia="zh-CN"/>
              </w:rPr>
              <w:t>0</w:t>
            </w:r>
            <w:r>
              <w:rPr>
                <w:rFonts w:ascii="宋体" w:hAnsi="宋体" w:cs="仿宋"/>
                <w:sz w:val="24"/>
              </w:rPr>
              <w:t>0</w:t>
            </w:r>
            <w:r>
              <w:rPr>
                <w:rFonts w:hint="eastAsia" w:ascii="宋体" w:hAnsi="宋体" w:cs="仿宋"/>
                <w:sz w:val="24"/>
              </w:rPr>
              <w:t>-11:</w:t>
            </w:r>
            <w:r>
              <w:rPr>
                <w:rFonts w:hint="eastAsia" w:ascii="宋体" w:hAnsi="宋体" w:cs="仿宋"/>
                <w:sz w:val="24"/>
                <w:lang w:val="en-US" w:eastAsia="zh-CN"/>
              </w:rPr>
              <w:t>0</w:t>
            </w:r>
            <w:r>
              <w:rPr>
                <w:rFonts w:ascii="宋体" w:hAnsi="宋体" w:cs="仿宋"/>
                <w:sz w:val="24"/>
              </w:rPr>
              <w:t>0</w:t>
            </w:r>
          </w:p>
        </w:tc>
        <w:tc>
          <w:tcPr>
            <w:tcW w:w="2693" w:type="dxa"/>
            <w:vAlign w:val="center"/>
          </w:tcPr>
          <w:p>
            <w:pPr>
              <w:jc w:val="center"/>
              <w:rPr>
                <w:rFonts w:ascii="宋体" w:hAnsi="宋体" w:cs="仿宋"/>
                <w:sz w:val="24"/>
              </w:rPr>
            </w:pPr>
            <w:r>
              <w:rPr>
                <w:rFonts w:hint="eastAsia" w:ascii="宋体" w:hAnsi="宋体" w:cs="仿宋"/>
                <w:sz w:val="24"/>
              </w:rPr>
              <w:t>中国传统插花作品创作比赛</w:t>
            </w:r>
          </w:p>
        </w:tc>
        <w:tc>
          <w:tcPr>
            <w:tcW w:w="2410" w:type="dxa"/>
            <w:vAlign w:val="center"/>
          </w:tcPr>
          <w:p>
            <w:pPr>
              <w:jc w:val="center"/>
              <w:rPr>
                <w:rFonts w:ascii="宋体" w:hAnsi="宋体" w:cs="仿宋"/>
                <w:sz w:val="24"/>
              </w:rPr>
            </w:pPr>
            <w:r>
              <w:rPr>
                <w:rFonts w:hint="eastAsia" w:ascii="宋体" w:hAnsi="宋体" w:cs="仿宋"/>
                <w:sz w:val="24"/>
              </w:rPr>
              <w:t>选手、裁判员、监考员、工作人员</w:t>
            </w:r>
          </w:p>
        </w:tc>
        <w:tc>
          <w:tcPr>
            <w:tcW w:w="1538" w:type="dxa"/>
            <w:vMerge w:val="continue"/>
            <w:vAlign w:val="center"/>
          </w:tcPr>
          <w:p>
            <w:pPr>
              <w:jc w:val="center"/>
              <w:rPr>
                <w:rFonts w:ascii="宋体" w:hAnsi="宋体"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810" w:type="dxa"/>
            <w:vMerge w:val="continue"/>
            <w:vAlign w:val="center"/>
          </w:tcPr>
          <w:p>
            <w:pPr>
              <w:jc w:val="center"/>
              <w:rPr>
                <w:rFonts w:ascii="宋体" w:hAnsi="宋体" w:cs="仿宋"/>
                <w:sz w:val="24"/>
              </w:rPr>
            </w:pPr>
          </w:p>
        </w:tc>
        <w:tc>
          <w:tcPr>
            <w:tcW w:w="1595" w:type="dxa"/>
            <w:vAlign w:val="center"/>
          </w:tcPr>
          <w:p>
            <w:pPr>
              <w:jc w:val="center"/>
              <w:rPr>
                <w:rFonts w:ascii="宋体" w:hAnsi="宋体" w:cs="仿宋"/>
                <w:sz w:val="24"/>
              </w:rPr>
            </w:pPr>
            <w:r>
              <w:rPr>
                <w:rFonts w:hint="eastAsia" w:ascii="宋体" w:hAnsi="宋体" w:cs="仿宋"/>
                <w:sz w:val="24"/>
              </w:rPr>
              <w:t>11:</w:t>
            </w:r>
            <w:r>
              <w:rPr>
                <w:rFonts w:hint="eastAsia" w:ascii="宋体" w:hAnsi="宋体" w:cs="仿宋"/>
                <w:sz w:val="24"/>
                <w:lang w:val="en-US" w:eastAsia="zh-CN"/>
              </w:rPr>
              <w:t>0</w:t>
            </w:r>
            <w:r>
              <w:rPr>
                <w:rFonts w:hint="eastAsia" w:ascii="宋体" w:hAnsi="宋体" w:cs="仿宋"/>
                <w:sz w:val="24"/>
              </w:rPr>
              <w:t>0-1</w:t>
            </w:r>
            <w:r>
              <w:rPr>
                <w:rFonts w:hint="eastAsia" w:ascii="宋体" w:hAnsi="宋体" w:cs="仿宋"/>
                <w:sz w:val="24"/>
                <w:lang w:val="en-US" w:eastAsia="zh-CN"/>
              </w:rPr>
              <w:t>1</w:t>
            </w:r>
            <w:r>
              <w:rPr>
                <w:rFonts w:hint="eastAsia" w:ascii="宋体" w:hAnsi="宋体" w:cs="仿宋"/>
                <w:sz w:val="24"/>
              </w:rPr>
              <w:t>:</w:t>
            </w:r>
            <w:r>
              <w:rPr>
                <w:rFonts w:hint="eastAsia" w:ascii="宋体" w:hAnsi="宋体" w:cs="仿宋"/>
                <w:sz w:val="24"/>
                <w:lang w:val="en-US" w:eastAsia="zh-CN"/>
              </w:rPr>
              <w:t>3</w:t>
            </w:r>
            <w:r>
              <w:rPr>
                <w:rFonts w:hint="eastAsia" w:ascii="宋体" w:hAnsi="宋体" w:cs="仿宋"/>
                <w:sz w:val="24"/>
              </w:rPr>
              <w:t>0</w:t>
            </w:r>
          </w:p>
        </w:tc>
        <w:tc>
          <w:tcPr>
            <w:tcW w:w="2693" w:type="dxa"/>
            <w:vAlign w:val="center"/>
          </w:tcPr>
          <w:p>
            <w:pPr>
              <w:jc w:val="center"/>
              <w:rPr>
                <w:rFonts w:ascii="宋体" w:hAnsi="宋体" w:cs="仿宋"/>
                <w:sz w:val="24"/>
              </w:rPr>
            </w:pPr>
            <w:r>
              <w:rPr>
                <w:rFonts w:hint="eastAsia" w:ascii="宋体" w:hAnsi="宋体"/>
                <w:sz w:val="24"/>
              </w:rPr>
              <w:t>整理工位；选手操作完成后，在《实际操作现场记录表》上签名确认，方可离开赛场</w:t>
            </w:r>
          </w:p>
        </w:tc>
        <w:tc>
          <w:tcPr>
            <w:tcW w:w="2410" w:type="dxa"/>
            <w:vAlign w:val="center"/>
          </w:tcPr>
          <w:p>
            <w:pPr>
              <w:jc w:val="center"/>
              <w:rPr>
                <w:rFonts w:ascii="宋体" w:hAnsi="宋体" w:cs="仿宋"/>
                <w:sz w:val="24"/>
              </w:rPr>
            </w:pPr>
            <w:r>
              <w:rPr>
                <w:rFonts w:hint="eastAsia" w:ascii="宋体" w:hAnsi="宋体" w:cs="仿宋"/>
                <w:sz w:val="24"/>
              </w:rPr>
              <w:t>选手、裁判员、监考员、工作人员</w:t>
            </w:r>
          </w:p>
        </w:tc>
        <w:tc>
          <w:tcPr>
            <w:tcW w:w="1538" w:type="dxa"/>
            <w:vMerge w:val="continue"/>
            <w:vAlign w:val="center"/>
          </w:tcPr>
          <w:p>
            <w:pPr>
              <w:jc w:val="center"/>
              <w:rPr>
                <w:rFonts w:ascii="宋体" w:hAnsi="宋体"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810" w:type="dxa"/>
            <w:vMerge w:val="continue"/>
            <w:vAlign w:val="center"/>
          </w:tcPr>
          <w:p>
            <w:pPr>
              <w:jc w:val="center"/>
              <w:rPr>
                <w:rFonts w:ascii="宋体" w:hAnsi="宋体" w:cs="仿宋"/>
                <w:sz w:val="24"/>
              </w:rPr>
            </w:pPr>
          </w:p>
        </w:tc>
        <w:tc>
          <w:tcPr>
            <w:tcW w:w="1595" w:type="dxa"/>
            <w:vAlign w:val="center"/>
          </w:tcPr>
          <w:p>
            <w:pPr>
              <w:jc w:val="center"/>
              <w:rPr>
                <w:rFonts w:ascii="宋体" w:hAnsi="宋体" w:cs="仿宋"/>
                <w:sz w:val="24"/>
              </w:rPr>
            </w:pPr>
            <w:r>
              <w:rPr>
                <w:rFonts w:hint="eastAsia" w:ascii="宋体" w:hAnsi="宋体" w:cs="仿宋"/>
                <w:sz w:val="24"/>
              </w:rPr>
              <w:t>8:</w:t>
            </w:r>
            <w:r>
              <w:rPr>
                <w:rFonts w:hint="eastAsia" w:ascii="宋体" w:hAnsi="宋体" w:cs="仿宋"/>
                <w:sz w:val="24"/>
                <w:lang w:val="en-US" w:eastAsia="zh-CN"/>
              </w:rPr>
              <w:t>5</w:t>
            </w:r>
            <w:r>
              <w:rPr>
                <w:rFonts w:hint="eastAsia" w:ascii="宋体" w:hAnsi="宋体" w:cs="仿宋"/>
                <w:sz w:val="24"/>
              </w:rPr>
              <w:t>0-1</w:t>
            </w:r>
            <w:r>
              <w:rPr>
                <w:rFonts w:hint="eastAsia" w:ascii="宋体" w:hAnsi="宋体" w:cs="仿宋"/>
                <w:sz w:val="24"/>
                <w:lang w:val="en-US" w:eastAsia="zh-CN"/>
              </w:rPr>
              <w:t>1</w:t>
            </w:r>
            <w:r>
              <w:rPr>
                <w:rFonts w:hint="eastAsia" w:ascii="宋体" w:hAnsi="宋体" w:cs="仿宋"/>
                <w:sz w:val="24"/>
              </w:rPr>
              <w:t>:</w:t>
            </w:r>
            <w:r>
              <w:rPr>
                <w:rFonts w:hint="eastAsia" w:ascii="宋体" w:hAnsi="宋体" w:cs="仿宋"/>
                <w:sz w:val="24"/>
                <w:lang w:val="en-US" w:eastAsia="zh-CN"/>
              </w:rPr>
              <w:t>3</w:t>
            </w:r>
            <w:r>
              <w:rPr>
                <w:rFonts w:hint="eastAsia" w:ascii="宋体" w:hAnsi="宋体" w:cs="仿宋"/>
                <w:sz w:val="24"/>
              </w:rPr>
              <w:t>0</w:t>
            </w:r>
          </w:p>
        </w:tc>
        <w:tc>
          <w:tcPr>
            <w:tcW w:w="2693" w:type="dxa"/>
            <w:vAlign w:val="center"/>
          </w:tcPr>
          <w:p>
            <w:pPr>
              <w:jc w:val="center"/>
              <w:rPr>
                <w:rFonts w:ascii="宋体" w:hAnsi="宋体" w:cs="仿宋"/>
                <w:sz w:val="24"/>
              </w:rPr>
            </w:pPr>
            <w:r>
              <w:rPr>
                <w:rFonts w:hint="eastAsia" w:ascii="宋体" w:hAnsi="宋体" w:cs="仿宋"/>
                <w:sz w:val="24"/>
              </w:rPr>
              <w:t>裁判评分</w:t>
            </w:r>
          </w:p>
        </w:tc>
        <w:tc>
          <w:tcPr>
            <w:tcW w:w="2410" w:type="dxa"/>
            <w:vAlign w:val="center"/>
          </w:tcPr>
          <w:p>
            <w:pPr>
              <w:jc w:val="center"/>
              <w:rPr>
                <w:rFonts w:ascii="宋体" w:hAnsi="宋体" w:cs="仿宋"/>
                <w:sz w:val="24"/>
              </w:rPr>
            </w:pPr>
            <w:r>
              <w:rPr>
                <w:rFonts w:hint="eastAsia" w:ascii="宋体" w:hAnsi="宋体" w:cs="仿宋"/>
                <w:sz w:val="24"/>
              </w:rPr>
              <w:t>裁判员、监考员、工作人员</w:t>
            </w:r>
          </w:p>
        </w:tc>
        <w:tc>
          <w:tcPr>
            <w:tcW w:w="1538" w:type="dxa"/>
            <w:vMerge w:val="continue"/>
            <w:vAlign w:val="center"/>
          </w:tcPr>
          <w:p>
            <w:pPr>
              <w:jc w:val="center"/>
              <w:rPr>
                <w:rFonts w:ascii="宋体" w:hAnsi="宋体" w:cs="仿宋"/>
                <w:sz w:val="24"/>
              </w:rPr>
            </w:pPr>
          </w:p>
        </w:tc>
      </w:tr>
    </w:tbl>
    <w:p>
      <w:pPr>
        <w:jc w:val="left"/>
        <w:rPr>
          <w:rFonts w:ascii="宋体" w:hAnsi="宋体"/>
          <w:sz w:val="24"/>
        </w:rPr>
      </w:pPr>
      <w:r>
        <w:rPr>
          <w:rFonts w:hint="eastAsia" w:ascii="宋体" w:hAnsi="宋体"/>
          <w:sz w:val="24"/>
        </w:rPr>
        <w:t>备注：观摩时间可根据比赛实际情况进行调整</w:t>
      </w:r>
    </w:p>
    <w:p>
      <w:pPr>
        <w:snapToGrid w:val="0"/>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lang w:eastAsia="zh-CN"/>
        </w:rPr>
        <w:t>七</w:t>
      </w:r>
      <w:r>
        <w:rPr>
          <w:rFonts w:hint="eastAsia" w:ascii="黑体" w:hAnsi="黑体" w:eastAsia="黑体" w:cs="黑体"/>
          <w:bCs/>
          <w:sz w:val="28"/>
          <w:szCs w:val="28"/>
        </w:rPr>
        <w:t>、竞赛试题</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（一）比赛项目</w:t>
      </w:r>
    </w:p>
    <w:tbl>
      <w:tblPr>
        <w:tblStyle w:val="14"/>
        <w:tblW w:w="8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8"/>
        <w:gridCol w:w="2527"/>
        <w:gridCol w:w="1331"/>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2868" w:type="dxa"/>
            <w:shd w:val="clear" w:color="auto" w:fill="auto"/>
            <w:vAlign w:val="center"/>
          </w:tcPr>
          <w:p>
            <w:pPr>
              <w:pStyle w:val="26"/>
              <w:snapToGrid w:val="0"/>
              <w:jc w:val="center"/>
              <w:rPr>
                <w:rFonts w:ascii="宋体" w:hAnsi="宋体" w:eastAsia="宋体" w:cs="宋体"/>
                <w:b/>
                <w:bCs/>
                <w:color w:val="auto"/>
              </w:rPr>
            </w:pPr>
            <w:r>
              <w:rPr>
                <w:rFonts w:hint="eastAsia" w:ascii="宋体" w:hAnsi="宋体" w:eastAsia="宋体" w:cs="宋体"/>
                <w:b/>
                <w:bCs/>
                <w:color w:val="auto"/>
              </w:rPr>
              <w:t>模块</w:t>
            </w:r>
          </w:p>
        </w:tc>
        <w:tc>
          <w:tcPr>
            <w:tcW w:w="2527" w:type="dxa"/>
            <w:shd w:val="clear" w:color="auto" w:fill="auto"/>
            <w:vAlign w:val="center"/>
          </w:tcPr>
          <w:p>
            <w:pPr>
              <w:pStyle w:val="26"/>
              <w:snapToGrid w:val="0"/>
              <w:jc w:val="center"/>
              <w:rPr>
                <w:rFonts w:ascii="宋体" w:hAnsi="宋体" w:eastAsia="宋体" w:cs="宋体"/>
                <w:b/>
                <w:bCs/>
                <w:color w:val="auto"/>
              </w:rPr>
            </w:pPr>
            <w:r>
              <w:rPr>
                <w:rFonts w:hint="eastAsia" w:ascii="宋体" w:hAnsi="宋体" w:eastAsia="宋体" w:cs="宋体"/>
                <w:b/>
                <w:bCs/>
                <w:color w:val="auto"/>
              </w:rPr>
              <w:t>技能项目名称</w:t>
            </w:r>
          </w:p>
        </w:tc>
        <w:tc>
          <w:tcPr>
            <w:tcW w:w="1331" w:type="dxa"/>
            <w:shd w:val="clear" w:color="auto" w:fill="auto"/>
            <w:vAlign w:val="center"/>
          </w:tcPr>
          <w:p>
            <w:pPr>
              <w:pStyle w:val="26"/>
              <w:snapToGrid w:val="0"/>
              <w:jc w:val="center"/>
              <w:rPr>
                <w:rFonts w:ascii="宋体" w:hAnsi="宋体" w:eastAsia="宋体" w:cs="宋体"/>
                <w:b/>
                <w:bCs/>
                <w:color w:val="auto"/>
              </w:rPr>
            </w:pPr>
            <w:r>
              <w:rPr>
                <w:rFonts w:hint="eastAsia" w:ascii="宋体" w:hAnsi="宋体" w:eastAsia="宋体" w:cs="宋体"/>
                <w:b/>
                <w:bCs/>
                <w:color w:val="auto"/>
              </w:rPr>
              <w:t>竞赛时间</w:t>
            </w:r>
          </w:p>
        </w:tc>
        <w:tc>
          <w:tcPr>
            <w:tcW w:w="1331" w:type="dxa"/>
            <w:shd w:val="clear" w:color="auto" w:fill="auto"/>
            <w:vAlign w:val="center"/>
          </w:tcPr>
          <w:p>
            <w:pPr>
              <w:pStyle w:val="26"/>
              <w:snapToGrid w:val="0"/>
              <w:jc w:val="center"/>
              <w:rPr>
                <w:rFonts w:ascii="宋体" w:hAnsi="宋体" w:eastAsia="宋体" w:cs="宋体"/>
                <w:b/>
                <w:bCs/>
                <w:color w:val="auto"/>
              </w:rPr>
            </w:pPr>
            <w:r>
              <w:rPr>
                <w:rFonts w:hint="eastAsia" w:ascii="宋体" w:hAnsi="宋体" w:eastAsia="宋体" w:cs="宋体"/>
                <w:b/>
                <w:bCs/>
                <w:color w:val="auto"/>
              </w:rPr>
              <w:t>分值占比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868" w:type="dxa"/>
            <w:shd w:val="clear" w:color="auto" w:fill="auto"/>
            <w:vAlign w:val="center"/>
          </w:tcPr>
          <w:p>
            <w:pPr>
              <w:pStyle w:val="26"/>
              <w:snapToGrid w:val="0"/>
              <w:jc w:val="center"/>
              <w:rPr>
                <w:rFonts w:ascii="宋体" w:hAnsi="宋体" w:eastAsia="宋体" w:cs="宋体"/>
                <w:color w:val="auto"/>
              </w:rPr>
            </w:pPr>
            <w:r>
              <w:rPr>
                <w:rFonts w:hint="eastAsia" w:ascii="宋体" w:hAnsi="宋体" w:eastAsia="宋体" w:cs="Times New Roman"/>
                <w:color w:val="auto"/>
              </w:rPr>
              <w:t>中国传统插花作品创作</w:t>
            </w:r>
          </w:p>
        </w:tc>
        <w:tc>
          <w:tcPr>
            <w:tcW w:w="2527" w:type="dxa"/>
            <w:shd w:val="clear" w:color="auto" w:fill="auto"/>
            <w:vAlign w:val="center"/>
          </w:tcPr>
          <w:p>
            <w:pPr>
              <w:pStyle w:val="26"/>
              <w:snapToGrid w:val="0"/>
              <w:jc w:val="center"/>
              <w:rPr>
                <w:rFonts w:ascii="宋体" w:hAnsi="宋体" w:eastAsia="宋体" w:cs="宋体"/>
                <w:color w:val="auto"/>
              </w:rPr>
            </w:pPr>
            <w:r>
              <w:rPr>
                <w:rFonts w:hint="eastAsia" w:ascii="宋体" w:hAnsi="宋体" w:eastAsia="宋体" w:cs="宋体"/>
                <w:color w:val="auto"/>
              </w:rPr>
              <w:t>盘花作品创作</w:t>
            </w:r>
          </w:p>
        </w:tc>
        <w:tc>
          <w:tcPr>
            <w:tcW w:w="1331" w:type="dxa"/>
            <w:shd w:val="clear" w:color="auto" w:fill="auto"/>
            <w:vAlign w:val="center"/>
          </w:tcPr>
          <w:p>
            <w:pPr>
              <w:pStyle w:val="26"/>
              <w:snapToGrid w:val="0"/>
              <w:jc w:val="center"/>
              <w:rPr>
                <w:rFonts w:ascii="宋体" w:hAnsi="宋体" w:eastAsia="宋体" w:cs="宋体"/>
                <w:color w:val="auto"/>
              </w:rPr>
            </w:pPr>
            <w:r>
              <w:rPr>
                <w:rFonts w:hint="eastAsia" w:ascii="宋体" w:hAnsi="宋体" w:eastAsia="宋体" w:cs="宋体"/>
                <w:color w:val="auto"/>
              </w:rPr>
              <w:t>60分钟</w:t>
            </w:r>
          </w:p>
        </w:tc>
        <w:tc>
          <w:tcPr>
            <w:tcW w:w="1331" w:type="dxa"/>
            <w:shd w:val="clear" w:color="auto" w:fill="auto"/>
            <w:vAlign w:val="center"/>
          </w:tcPr>
          <w:p>
            <w:pPr>
              <w:pStyle w:val="26"/>
              <w:snapToGrid w:val="0"/>
              <w:jc w:val="center"/>
              <w:rPr>
                <w:rFonts w:ascii="宋体" w:hAnsi="宋体" w:eastAsia="宋体" w:cs="宋体"/>
                <w:color w:val="auto"/>
              </w:rPr>
            </w:pPr>
            <w:r>
              <w:rPr>
                <w:rFonts w:hint="eastAsia" w:ascii="宋体" w:hAnsi="宋体" w:eastAsia="宋体" w:cs="宋体"/>
                <w:color w:val="auto"/>
                <w:lang w:val="en-US" w:eastAsia="zh-CN"/>
              </w:rPr>
              <w:t>5</w:t>
            </w:r>
            <w:r>
              <w:rPr>
                <w:rFonts w:hint="eastAsia" w:ascii="宋体" w:hAnsi="宋体" w:eastAsia="宋体" w:cs="宋体"/>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68" w:type="dxa"/>
            <w:shd w:val="clear" w:color="auto" w:fill="auto"/>
            <w:vAlign w:val="center"/>
          </w:tcPr>
          <w:p>
            <w:pPr>
              <w:pStyle w:val="26"/>
              <w:snapToGrid w:val="0"/>
              <w:jc w:val="center"/>
              <w:rPr>
                <w:rFonts w:ascii="宋体" w:hAnsi="宋体" w:eastAsia="宋体" w:cs="宋体"/>
                <w:color w:val="auto"/>
              </w:rPr>
            </w:pPr>
            <w:r>
              <w:rPr>
                <w:rFonts w:hint="eastAsia" w:ascii="宋体" w:hAnsi="宋体" w:eastAsia="宋体" w:cs="Times New Roman"/>
                <w:color w:val="auto"/>
              </w:rPr>
              <w:t>现代插花作品创作</w:t>
            </w:r>
          </w:p>
        </w:tc>
        <w:tc>
          <w:tcPr>
            <w:tcW w:w="2527" w:type="dxa"/>
            <w:shd w:val="clear" w:color="auto" w:fill="auto"/>
            <w:vAlign w:val="center"/>
          </w:tcPr>
          <w:p>
            <w:pPr>
              <w:pStyle w:val="26"/>
              <w:snapToGrid w:val="0"/>
              <w:jc w:val="center"/>
              <w:rPr>
                <w:rFonts w:ascii="宋体" w:hAnsi="宋体" w:eastAsia="宋体" w:cs="宋体"/>
                <w:color w:val="auto"/>
              </w:rPr>
            </w:pPr>
            <w:r>
              <w:rPr>
                <w:rFonts w:hint="eastAsia" w:ascii="宋体" w:hAnsi="宋体" w:eastAsia="宋体" w:cs="宋体"/>
                <w:color w:val="auto"/>
              </w:rPr>
              <w:t>花束设计与制作</w:t>
            </w:r>
          </w:p>
        </w:tc>
        <w:tc>
          <w:tcPr>
            <w:tcW w:w="1331" w:type="dxa"/>
            <w:shd w:val="clear" w:color="auto" w:fill="auto"/>
            <w:vAlign w:val="center"/>
          </w:tcPr>
          <w:p>
            <w:pPr>
              <w:pStyle w:val="26"/>
              <w:snapToGrid w:val="0"/>
              <w:jc w:val="center"/>
              <w:rPr>
                <w:rFonts w:ascii="宋体" w:hAnsi="宋体" w:eastAsia="宋体" w:cs="宋体"/>
                <w:color w:val="auto"/>
              </w:rPr>
            </w:pPr>
            <w:r>
              <w:rPr>
                <w:rFonts w:hint="eastAsia" w:ascii="宋体" w:hAnsi="宋体" w:eastAsia="宋体" w:cs="宋体"/>
                <w:color w:val="auto"/>
                <w:lang w:val="en-US" w:eastAsia="zh-CN"/>
              </w:rPr>
              <w:t>60</w:t>
            </w:r>
            <w:r>
              <w:rPr>
                <w:rFonts w:hint="eastAsia" w:ascii="宋体" w:hAnsi="宋体" w:eastAsia="宋体" w:cs="宋体"/>
                <w:color w:val="auto"/>
              </w:rPr>
              <w:t>分钟</w:t>
            </w:r>
          </w:p>
        </w:tc>
        <w:tc>
          <w:tcPr>
            <w:tcW w:w="1331" w:type="dxa"/>
            <w:shd w:val="clear" w:color="auto" w:fill="auto"/>
            <w:vAlign w:val="center"/>
          </w:tcPr>
          <w:p>
            <w:pPr>
              <w:pStyle w:val="26"/>
              <w:snapToGrid w:val="0"/>
              <w:jc w:val="center"/>
              <w:rPr>
                <w:rFonts w:ascii="宋体" w:hAnsi="宋体" w:eastAsia="宋体" w:cs="宋体"/>
                <w:color w:val="auto"/>
              </w:rPr>
            </w:pPr>
            <w:r>
              <w:rPr>
                <w:rFonts w:hint="eastAsia" w:ascii="宋体" w:hAnsi="宋体" w:eastAsia="宋体" w:cs="宋体"/>
                <w:color w:val="auto"/>
                <w:lang w:val="en-US" w:eastAsia="zh-CN"/>
              </w:rPr>
              <w:t>5</w:t>
            </w:r>
            <w:r>
              <w:rPr>
                <w:rFonts w:hint="eastAsia" w:ascii="宋体" w:hAnsi="宋体" w:eastAsia="宋体" w:cs="宋体"/>
                <w:color w:val="auto"/>
              </w:rPr>
              <w:t>0%</w:t>
            </w:r>
          </w:p>
        </w:tc>
      </w:tr>
    </w:tbl>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（二）试题要求</w:t>
      </w:r>
    </w:p>
    <w:p>
      <w:pPr>
        <w:snapToGrid w:val="0"/>
        <w:spacing w:line="560" w:lineRule="exact"/>
        <w:ind w:firstLine="562" w:firstLineChars="200"/>
        <w:rPr>
          <w:rFonts w:ascii="仿宋_GB2312" w:hAnsi="Arial Narrow"/>
          <w:b/>
          <w:bCs/>
          <w:sz w:val="28"/>
          <w:szCs w:val="28"/>
        </w:rPr>
      </w:pPr>
      <w:r>
        <w:rPr>
          <w:rFonts w:hint="eastAsia" w:ascii="仿宋_GB2312" w:hAnsi="Arial Narrow"/>
          <w:b/>
          <w:bCs/>
          <w:sz w:val="28"/>
          <w:szCs w:val="28"/>
        </w:rPr>
        <w:t>模块：中国传统插花作品创作</w:t>
      </w:r>
    </w:p>
    <w:p>
      <w:pPr>
        <w:snapToGrid w:val="0"/>
        <w:spacing w:line="560" w:lineRule="exact"/>
        <w:ind w:firstLine="560" w:firstLineChars="200"/>
        <w:rPr>
          <w:rFonts w:hint="eastAsia" w:ascii="仿宋_GB2312" w:hAnsi="Arial Narrow"/>
          <w:sz w:val="28"/>
          <w:szCs w:val="28"/>
        </w:rPr>
      </w:pPr>
      <w:r>
        <w:rPr>
          <w:rFonts w:hint="eastAsia" w:ascii="仿宋_GB2312" w:hAnsi="Arial Narrow"/>
          <w:sz w:val="28"/>
          <w:szCs w:val="28"/>
        </w:rPr>
        <w:t>盘花作品创作</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rPr>
        <w:t>要求：依据作品主题，使用指定容器与材料，创作中国传统插花盘花作品，并完成作品名称与意境说明。</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rPr>
        <w:t>主题：自拟</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rPr>
        <w:t>材料：指定盘花容器</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rPr>
        <w:t>技巧：剑山固定</w:t>
      </w:r>
    </w:p>
    <w:p>
      <w:pPr>
        <w:snapToGrid w:val="0"/>
        <w:spacing w:line="560" w:lineRule="exact"/>
        <w:ind w:firstLine="562" w:firstLineChars="200"/>
        <w:rPr>
          <w:rFonts w:ascii="仿宋_GB2312" w:hAnsi="Arial Narrow"/>
          <w:b/>
          <w:bCs/>
          <w:sz w:val="28"/>
          <w:szCs w:val="28"/>
        </w:rPr>
      </w:pPr>
      <w:r>
        <w:rPr>
          <w:rFonts w:hint="eastAsia" w:ascii="仿宋_GB2312" w:hAnsi="Arial Narrow"/>
          <w:b/>
          <w:bCs/>
          <w:sz w:val="28"/>
          <w:szCs w:val="28"/>
        </w:rPr>
        <w:t>模块：现代花艺作品创作</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rPr>
        <w:t>花束设计与制作</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rPr>
        <w:t>要求：绑在一个点的螺旋状花束，使用绑缚设计，放置在水盘中保鲜。</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rPr>
        <w:t>材料：其他材料自选。</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rPr>
        <w:t>技巧：自由选择</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rPr>
        <w:t>设计：自由选择</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rPr>
        <w:t>（三）比赛材料</w:t>
      </w:r>
    </w:p>
    <w:tbl>
      <w:tblPr>
        <w:tblStyle w:val="14"/>
        <w:tblW w:w="8609" w:type="dxa"/>
        <w:tblInd w:w="-216"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1664"/>
        <w:gridCol w:w="2459"/>
        <w:gridCol w:w="937"/>
        <w:gridCol w:w="1059"/>
        <w:gridCol w:w="127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215" w:type="dxa"/>
            <w:tcBorders>
              <w:top w:val="single" w:color="auto" w:sz="12" w:space="0"/>
            </w:tcBorders>
            <w:vAlign w:val="center"/>
          </w:tcPr>
          <w:p>
            <w:pPr>
              <w:spacing w:line="300" w:lineRule="exact"/>
              <w:jc w:val="center"/>
              <w:rPr>
                <w:rFonts w:ascii="宋体" w:hAnsi="宋体" w:cs="宋体"/>
                <w:b/>
                <w:bCs/>
                <w:sz w:val="24"/>
              </w:rPr>
            </w:pPr>
            <w:r>
              <w:rPr>
                <w:rFonts w:hint="eastAsia" w:ascii="宋体" w:hAnsi="宋体" w:cs="宋体"/>
                <w:b/>
                <w:bCs/>
                <w:sz w:val="24"/>
              </w:rPr>
              <w:t>类型</w:t>
            </w:r>
          </w:p>
        </w:tc>
        <w:tc>
          <w:tcPr>
            <w:tcW w:w="1664" w:type="dxa"/>
            <w:tcBorders>
              <w:top w:val="single" w:color="auto" w:sz="12" w:space="0"/>
            </w:tcBorders>
            <w:vAlign w:val="center"/>
          </w:tcPr>
          <w:p>
            <w:pPr>
              <w:spacing w:line="300" w:lineRule="exact"/>
              <w:jc w:val="center"/>
              <w:rPr>
                <w:rFonts w:ascii="宋体" w:hAnsi="宋体" w:cs="宋体"/>
                <w:b/>
                <w:bCs/>
                <w:sz w:val="24"/>
              </w:rPr>
            </w:pPr>
            <w:r>
              <w:rPr>
                <w:rFonts w:hint="eastAsia" w:ascii="宋体" w:hAnsi="宋体" w:cs="宋体"/>
                <w:b/>
                <w:bCs/>
                <w:sz w:val="24"/>
              </w:rPr>
              <w:t>名称</w:t>
            </w:r>
          </w:p>
        </w:tc>
        <w:tc>
          <w:tcPr>
            <w:tcW w:w="2459" w:type="dxa"/>
            <w:tcBorders>
              <w:top w:val="single" w:color="auto" w:sz="12" w:space="0"/>
            </w:tcBorders>
            <w:vAlign w:val="center"/>
          </w:tcPr>
          <w:p>
            <w:pPr>
              <w:spacing w:line="300" w:lineRule="exact"/>
              <w:jc w:val="center"/>
              <w:rPr>
                <w:rFonts w:ascii="宋体" w:hAnsi="宋体" w:cs="宋体"/>
                <w:b/>
                <w:bCs/>
                <w:sz w:val="24"/>
              </w:rPr>
            </w:pPr>
            <w:r>
              <w:rPr>
                <w:rFonts w:hint="eastAsia" w:ascii="宋体" w:hAnsi="宋体" w:cs="宋体"/>
                <w:b/>
                <w:bCs/>
                <w:sz w:val="24"/>
              </w:rPr>
              <w:t>规格</w:t>
            </w:r>
          </w:p>
        </w:tc>
        <w:tc>
          <w:tcPr>
            <w:tcW w:w="937" w:type="dxa"/>
            <w:tcBorders>
              <w:top w:val="single" w:color="auto" w:sz="12" w:space="0"/>
            </w:tcBorders>
            <w:vAlign w:val="center"/>
          </w:tcPr>
          <w:p>
            <w:pPr>
              <w:spacing w:line="300" w:lineRule="exact"/>
              <w:jc w:val="center"/>
              <w:rPr>
                <w:rFonts w:ascii="宋体" w:hAnsi="宋体" w:cs="宋体"/>
                <w:b/>
                <w:bCs/>
                <w:sz w:val="24"/>
              </w:rPr>
            </w:pPr>
            <w:r>
              <w:rPr>
                <w:rFonts w:hint="eastAsia" w:ascii="宋体" w:hAnsi="宋体" w:cs="宋体"/>
                <w:b/>
                <w:bCs/>
                <w:sz w:val="24"/>
              </w:rPr>
              <w:t>单位</w:t>
            </w:r>
          </w:p>
        </w:tc>
        <w:tc>
          <w:tcPr>
            <w:tcW w:w="1059" w:type="dxa"/>
            <w:tcBorders>
              <w:top w:val="single" w:color="auto" w:sz="12" w:space="0"/>
            </w:tcBorders>
            <w:vAlign w:val="center"/>
          </w:tcPr>
          <w:p>
            <w:pPr>
              <w:spacing w:line="300" w:lineRule="exact"/>
              <w:jc w:val="center"/>
              <w:rPr>
                <w:rFonts w:ascii="宋体" w:hAnsi="宋体" w:cs="宋体"/>
                <w:b/>
                <w:bCs/>
                <w:sz w:val="24"/>
              </w:rPr>
            </w:pPr>
            <w:r>
              <w:rPr>
                <w:rFonts w:hint="eastAsia" w:ascii="宋体" w:hAnsi="宋体" w:cs="宋体"/>
                <w:b/>
                <w:bCs/>
                <w:sz w:val="24"/>
              </w:rPr>
              <w:t>数量</w:t>
            </w:r>
          </w:p>
          <w:p>
            <w:pPr>
              <w:spacing w:line="300" w:lineRule="exact"/>
              <w:jc w:val="center"/>
              <w:rPr>
                <w:rFonts w:ascii="宋体" w:hAnsi="宋体" w:cs="宋体"/>
                <w:b/>
                <w:bCs/>
                <w:sz w:val="24"/>
              </w:rPr>
            </w:pPr>
            <w:r>
              <w:rPr>
                <w:rFonts w:hint="eastAsia" w:ascii="宋体" w:hAnsi="宋体" w:cs="宋体"/>
                <w:b/>
                <w:bCs/>
                <w:sz w:val="24"/>
              </w:rPr>
              <w:t>（每人）</w:t>
            </w:r>
          </w:p>
        </w:tc>
        <w:tc>
          <w:tcPr>
            <w:tcW w:w="1275" w:type="dxa"/>
            <w:tcBorders>
              <w:top w:val="single" w:color="auto" w:sz="12" w:space="0"/>
            </w:tcBorders>
            <w:vAlign w:val="center"/>
          </w:tcPr>
          <w:p>
            <w:pPr>
              <w:spacing w:line="300" w:lineRule="exact"/>
              <w:jc w:val="center"/>
              <w:rPr>
                <w:rFonts w:ascii="宋体" w:hAnsi="宋体" w:cs="宋体"/>
                <w:b/>
                <w:bCs/>
                <w:sz w:val="24"/>
              </w:rPr>
            </w:pPr>
            <w:r>
              <w:rPr>
                <w:rFonts w:hint="eastAsia" w:ascii="宋体" w:hAnsi="宋体" w:cs="宋体"/>
                <w:b/>
                <w:bCs/>
                <w:sz w:val="24"/>
              </w:rPr>
              <w:t>备注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restart"/>
            <w:vAlign w:val="center"/>
          </w:tcPr>
          <w:p>
            <w:pPr>
              <w:spacing w:line="300" w:lineRule="exact"/>
              <w:jc w:val="center"/>
              <w:rPr>
                <w:rFonts w:ascii="宋体" w:hAnsi="宋体" w:cs="宋体"/>
                <w:sz w:val="24"/>
              </w:rPr>
            </w:pPr>
            <w:r>
              <w:rPr>
                <w:rFonts w:hint="eastAsia" w:ascii="宋体" w:hAnsi="宋体" w:cs="宋体"/>
                <w:sz w:val="24"/>
              </w:rPr>
              <w:t>花器</w:t>
            </w:r>
          </w:p>
          <w:p>
            <w:pPr>
              <w:spacing w:line="300" w:lineRule="exact"/>
              <w:jc w:val="center"/>
              <w:rPr>
                <w:rFonts w:ascii="宋体" w:hAnsi="宋体" w:cs="宋体"/>
                <w:sz w:val="24"/>
              </w:rPr>
            </w:pPr>
            <w:r>
              <w:rPr>
                <w:rFonts w:hint="eastAsia" w:ascii="宋体" w:hAnsi="宋体" w:cs="宋体"/>
                <w:sz w:val="24"/>
              </w:rPr>
              <w:t>道具</w:t>
            </w:r>
          </w:p>
        </w:tc>
        <w:tc>
          <w:tcPr>
            <w:tcW w:w="1664" w:type="dxa"/>
            <w:vAlign w:val="center"/>
          </w:tcPr>
          <w:p>
            <w:pPr>
              <w:spacing w:line="300" w:lineRule="exact"/>
              <w:jc w:val="center"/>
              <w:rPr>
                <w:rFonts w:ascii="宋体" w:hAnsi="宋体" w:cs="宋体"/>
                <w:sz w:val="24"/>
              </w:rPr>
            </w:pPr>
            <w:r>
              <w:rPr>
                <w:rFonts w:hint="eastAsia" w:ascii="宋体" w:hAnsi="宋体" w:cs="宋体"/>
                <w:sz w:val="24"/>
              </w:rPr>
              <w:t>盘</w:t>
            </w:r>
          </w:p>
        </w:tc>
        <w:tc>
          <w:tcPr>
            <w:tcW w:w="2459" w:type="dxa"/>
            <w:vAlign w:val="center"/>
          </w:tcPr>
          <w:p>
            <w:pPr>
              <w:spacing w:line="300" w:lineRule="exact"/>
              <w:jc w:val="center"/>
              <w:rPr>
                <w:rFonts w:ascii="宋体" w:hAnsi="宋体" w:cs="宋体"/>
                <w:sz w:val="24"/>
              </w:rPr>
            </w:pPr>
            <w:r>
              <w:rPr>
                <w:rFonts w:hint="eastAsia" w:ascii="宋体" w:hAnsi="宋体" w:cs="宋体"/>
                <w:sz w:val="24"/>
              </w:rPr>
              <w:t>黑色，圆形，</w:t>
            </w:r>
          </w:p>
          <w:p>
            <w:pPr>
              <w:spacing w:line="300" w:lineRule="exact"/>
              <w:jc w:val="center"/>
              <w:rPr>
                <w:rFonts w:ascii="宋体" w:hAnsi="宋体" w:cs="宋体"/>
                <w:sz w:val="24"/>
              </w:rPr>
            </w:pPr>
            <w:r>
              <w:rPr>
                <w:rFonts w:hint="eastAsia" w:ascii="宋体" w:hAnsi="宋体" w:cs="宋体"/>
                <w:sz w:val="24"/>
              </w:rPr>
              <w:t>∅30-33cm</w:t>
            </w:r>
          </w:p>
        </w:tc>
        <w:tc>
          <w:tcPr>
            <w:tcW w:w="937" w:type="dxa"/>
            <w:vAlign w:val="center"/>
          </w:tcPr>
          <w:p>
            <w:pPr>
              <w:spacing w:line="300" w:lineRule="exact"/>
              <w:jc w:val="center"/>
              <w:rPr>
                <w:rFonts w:ascii="宋体" w:hAnsi="宋体" w:cs="宋体"/>
                <w:sz w:val="24"/>
              </w:rPr>
            </w:pPr>
            <w:r>
              <w:rPr>
                <w:rFonts w:hint="eastAsia" w:ascii="宋体" w:hAnsi="宋体" w:cs="宋体"/>
                <w:sz w:val="24"/>
              </w:rPr>
              <w:t>个</w:t>
            </w:r>
          </w:p>
        </w:tc>
        <w:tc>
          <w:tcPr>
            <w:tcW w:w="1059" w:type="dxa"/>
            <w:vAlign w:val="center"/>
          </w:tcPr>
          <w:p>
            <w:pPr>
              <w:spacing w:line="300" w:lineRule="exact"/>
              <w:jc w:val="center"/>
              <w:rPr>
                <w:rFonts w:ascii="宋体" w:hAnsi="宋体" w:cs="宋体"/>
                <w:sz w:val="24"/>
              </w:rPr>
            </w:pPr>
            <w:r>
              <w:rPr>
                <w:rFonts w:hint="eastAsia" w:ascii="宋体" w:hAnsi="宋体" w:cs="宋体"/>
                <w:sz w:val="24"/>
              </w:rPr>
              <w:t>1</w:t>
            </w:r>
          </w:p>
        </w:tc>
        <w:tc>
          <w:tcPr>
            <w:tcW w:w="1275" w:type="dxa"/>
            <w:vAlign w:val="center"/>
          </w:tcPr>
          <w:p>
            <w:pPr>
              <w:pStyle w:val="26"/>
              <w:rPr>
                <w:rFonts w:ascii="宋体" w:hAnsi="宋体" w:eastAsia="宋体" w:cs="宋体"/>
                <w:color w:val="auto"/>
              </w:rPr>
            </w:pPr>
            <w:r>
              <w:rPr>
                <w:rFonts w:hint="eastAsia" w:ascii="宋体" w:hAnsi="宋体" w:eastAsia="宋体" w:cs="宋体"/>
                <w:color w:val="auto"/>
              </w:rPr>
              <w:t>盘花作品</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continue"/>
            <w:vAlign w:val="center"/>
          </w:tcPr>
          <w:p>
            <w:pPr>
              <w:spacing w:line="300" w:lineRule="exact"/>
              <w:jc w:val="center"/>
              <w:rPr>
                <w:rFonts w:ascii="宋体" w:hAnsi="宋体" w:cs="宋体"/>
                <w:sz w:val="24"/>
              </w:rPr>
            </w:pPr>
          </w:p>
        </w:tc>
        <w:tc>
          <w:tcPr>
            <w:tcW w:w="1664" w:type="dxa"/>
            <w:vAlign w:val="center"/>
          </w:tcPr>
          <w:p>
            <w:pPr>
              <w:spacing w:line="300" w:lineRule="exact"/>
              <w:jc w:val="center"/>
              <w:rPr>
                <w:rFonts w:ascii="宋体" w:hAnsi="宋体" w:cs="宋体"/>
                <w:sz w:val="24"/>
              </w:rPr>
            </w:pPr>
            <w:r>
              <w:rPr>
                <w:rFonts w:hint="eastAsia" w:ascii="宋体" w:hAnsi="宋体" w:cs="宋体"/>
                <w:sz w:val="24"/>
              </w:rPr>
              <w:t>水盘</w:t>
            </w:r>
          </w:p>
        </w:tc>
        <w:tc>
          <w:tcPr>
            <w:tcW w:w="2459" w:type="dxa"/>
            <w:vAlign w:val="center"/>
          </w:tcPr>
          <w:p>
            <w:pPr>
              <w:spacing w:line="300" w:lineRule="exact"/>
              <w:jc w:val="center"/>
              <w:rPr>
                <w:rFonts w:ascii="宋体" w:hAnsi="宋体" w:cs="宋体"/>
                <w:sz w:val="24"/>
              </w:rPr>
            </w:pPr>
            <w:r>
              <w:rPr>
                <w:rFonts w:hint="eastAsia" w:ascii="宋体" w:hAnsi="宋体" w:cs="宋体"/>
                <w:sz w:val="24"/>
              </w:rPr>
              <w:t>圆形，∅25-30cm</w:t>
            </w:r>
          </w:p>
        </w:tc>
        <w:tc>
          <w:tcPr>
            <w:tcW w:w="937" w:type="dxa"/>
            <w:vAlign w:val="center"/>
          </w:tcPr>
          <w:p>
            <w:pPr>
              <w:spacing w:line="300" w:lineRule="exact"/>
              <w:jc w:val="center"/>
              <w:rPr>
                <w:rFonts w:ascii="宋体" w:hAnsi="宋体" w:cs="宋体"/>
                <w:sz w:val="24"/>
              </w:rPr>
            </w:pPr>
            <w:r>
              <w:rPr>
                <w:rFonts w:hint="eastAsia" w:ascii="宋体" w:hAnsi="宋体" w:cs="宋体"/>
                <w:sz w:val="24"/>
              </w:rPr>
              <w:t>个</w:t>
            </w:r>
          </w:p>
        </w:tc>
        <w:tc>
          <w:tcPr>
            <w:tcW w:w="1059" w:type="dxa"/>
            <w:vAlign w:val="center"/>
          </w:tcPr>
          <w:p>
            <w:pPr>
              <w:spacing w:line="300" w:lineRule="exact"/>
              <w:jc w:val="center"/>
              <w:rPr>
                <w:rFonts w:ascii="宋体" w:hAnsi="宋体" w:cs="宋体"/>
                <w:sz w:val="24"/>
              </w:rPr>
            </w:pPr>
            <w:r>
              <w:rPr>
                <w:rFonts w:hint="eastAsia" w:ascii="宋体" w:hAnsi="宋体" w:cs="宋体"/>
                <w:sz w:val="24"/>
              </w:rPr>
              <w:t>1</w:t>
            </w:r>
          </w:p>
        </w:tc>
        <w:tc>
          <w:tcPr>
            <w:tcW w:w="1275" w:type="dxa"/>
            <w:vAlign w:val="center"/>
          </w:tcPr>
          <w:p>
            <w:pPr>
              <w:spacing w:line="300" w:lineRule="exact"/>
              <w:jc w:val="center"/>
              <w:rPr>
                <w:rFonts w:ascii="宋体" w:hAnsi="宋体" w:cs="宋体"/>
                <w:sz w:val="24"/>
              </w:rPr>
            </w:pPr>
            <w:r>
              <w:rPr>
                <w:rFonts w:hint="eastAsia" w:ascii="宋体" w:hAnsi="宋体" w:cs="宋体"/>
                <w:sz w:val="24"/>
              </w:rPr>
              <w:t>用于花束保鲜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restart"/>
            <w:vAlign w:val="center"/>
          </w:tcPr>
          <w:p>
            <w:pPr>
              <w:spacing w:line="300" w:lineRule="exact"/>
              <w:ind w:firstLine="240" w:firstLineChars="100"/>
              <w:jc w:val="center"/>
              <w:rPr>
                <w:rFonts w:hint="eastAsia" w:ascii="宋体" w:hAnsi="宋体" w:cs="宋体"/>
                <w:sz w:val="24"/>
                <w:lang w:eastAsia="zh-CN"/>
              </w:rPr>
            </w:pPr>
            <w:r>
              <w:rPr>
                <w:rFonts w:hint="eastAsia" w:ascii="宋体" w:hAnsi="宋体" w:cs="宋体"/>
                <w:sz w:val="24"/>
                <w:lang w:eastAsia="zh-CN"/>
              </w:rPr>
              <w:t>花材</w:t>
            </w:r>
          </w:p>
          <w:p>
            <w:pPr>
              <w:spacing w:line="300" w:lineRule="exact"/>
              <w:ind w:firstLine="240" w:firstLineChars="100"/>
              <w:jc w:val="center"/>
              <w:rPr>
                <w:rFonts w:hint="eastAsia" w:ascii="宋体" w:hAnsi="宋体" w:cs="宋体"/>
                <w:sz w:val="24"/>
                <w:lang w:eastAsia="zh-CN"/>
              </w:rPr>
            </w:pPr>
            <w:r>
              <w:rPr>
                <w:rFonts w:hint="eastAsia" w:ascii="宋体" w:hAnsi="宋体" w:cs="宋体"/>
                <w:sz w:val="24"/>
                <w:lang w:eastAsia="zh-CN"/>
              </w:rPr>
              <w:t>辅材</w:t>
            </w:r>
          </w:p>
          <w:p>
            <w:pPr>
              <w:spacing w:line="300" w:lineRule="exact"/>
              <w:jc w:val="center"/>
              <w:rPr>
                <w:rFonts w:ascii="宋体" w:hAnsi="宋体" w:cs="宋体"/>
                <w:sz w:val="24"/>
              </w:rPr>
            </w:pPr>
          </w:p>
        </w:tc>
        <w:tc>
          <w:tcPr>
            <w:tcW w:w="1664" w:type="dxa"/>
            <w:vAlign w:val="center"/>
          </w:tcPr>
          <w:p>
            <w:pPr>
              <w:spacing w:line="300" w:lineRule="exact"/>
              <w:jc w:val="center"/>
              <w:rPr>
                <w:rFonts w:hint="eastAsia" w:ascii="宋体" w:hAnsi="宋体" w:eastAsia="宋体" w:cs="宋体"/>
                <w:sz w:val="24"/>
                <w:lang w:eastAsia="zh-CN"/>
              </w:rPr>
            </w:pPr>
            <w:r>
              <w:rPr>
                <w:rFonts w:hint="eastAsia" w:ascii="宋体" w:hAnsi="宋体" w:cs="宋体"/>
                <w:sz w:val="24"/>
                <w:lang w:eastAsia="zh-CN"/>
              </w:rPr>
              <w:t>枝条</w:t>
            </w:r>
          </w:p>
        </w:tc>
        <w:tc>
          <w:tcPr>
            <w:tcW w:w="2459" w:type="dxa"/>
            <w:vAlign w:val="center"/>
          </w:tcPr>
          <w:p>
            <w:pPr>
              <w:spacing w:line="300" w:lineRule="exact"/>
              <w:jc w:val="center"/>
              <w:rPr>
                <w:rFonts w:hint="eastAsia" w:ascii="宋体" w:hAnsi="宋体" w:eastAsia="宋体" w:cs="宋体"/>
                <w:sz w:val="24"/>
                <w:lang w:eastAsia="zh-CN"/>
              </w:rPr>
            </w:pPr>
            <w:r>
              <w:rPr>
                <w:rFonts w:hint="eastAsia" w:ascii="宋体" w:hAnsi="宋体" w:cs="宋体"/>
                <w:sz w:val="24"/>
                <w:lang w:eastAsia="zh-CN"/>
              </w:rPr>
              <w:t>不少于</w:t>
            </w:r>
          </w:p>
        </w:tc>
        <w:tc>
          <w:tcPr>
            <w:tcW w:w="937" w:type="dxa"/>
            <w:vAlign w:val="center"/>
          </w:tcPr>
          <w:p>
            <w:pPr>
              <w:spacing w:line="300" w:lineRule="exact"/>
              <w:jc w:val="center"/>
              <w:rPr>
                <w:rFonts w:ascii="宋体" w:hAnsi="宋体" w:cs="宋体"/>
                <w:sz w:val="24"/>
              </w:rPr>
            </w:pPr>
            <w:r>
              <w:rPr>
                <w:rFonts w:hint="eastAsia" w:ascii="宋体" w:hAnsi="宋体" w:cs="宋体"/>
                <w:sz w:val="24"/>
              </w:rPr>
              <w:t>枝</w:t>
            </w:r>
          </w:p>
        </w:tc>
        <w:tc>
          <w:tcPr>
            <w:tcW w:w="1059" w:type="dxa"/>
            <w:vAlign w:val="center"/>
          </w:tcPr>
          <w:p>
            <w:pPr>
              <w:spacing w:line="300" w:lineRule="exact"/>
              <w:jc w:val="center"/>
              <w:rPr>
                <w:rFonts w:hint="default" w:ascii="宋体" w:hAnsi="宋体" w:eastAsia="宋体" w:cs="宋体"/>
                <w:sz w:val="24"/>
                <w:lang w:val="en-US" w:eastAsia="zh-CN"/>
              </w:rPr>
            </w:pPr>
            <w:r>
              <w:rPr>
                <w:rFonts w:hint="eastAsia" w:ascii="宋体" w:hAnsi="宋体" w:cs="宋体"/>
                <w:sz w:val="24"/>
                <w:lang w:val="en-US" w:eastAsia="zh-CN"/>
              </w:rPr>
              <w:t>10</w:t>
            </w:r>
          </w:p>
        </w:tc>
        <w:tc>
          <w:tcPr>
            <w:tcW w:w="1275" w:type="dxa"/>
            <w:vAlign w:val="center"/>
          </w:tcPr>
          <w:p>
            <w:pPr>
              <w:spacing w:line="300" w:lineRule="exact"/>
              <w:jc w:val="center"/>
              <w:rPr>
                <w:rFonts w:ascii="宋体" w:hAnsi="宋体" w:cs="宋体"/>
                <w:sz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continue"/>
            <w:vAlign w:val="center"/>
          </w:tcPr>
          <w:p>
            <w:pPr>
              <w:spacing w:line="300" w:lineRule="exact"/>
              <w:jc w:val="center"/>
              <w:rPr>
                <w:rFonts w:ascii="宋体" w:hAnsi="宋体" w:cs="宋体"/>
                <w:sz w:val="24"/>
              </w:rPr>
            </w:pPr>
          </w:p>
        </w:tc>
        <w:tc>
          <w:tcPr>
            <w:tcW w:w="1664" w:type="dxa"/>
            <w:vAlign w:val="center"/>
          </w:tcPr>
          <w:p>
            <w:pPr>
              <w:spacing w:line="300" w:lineRule="exact"/>
              <w:jc w:val="center"/>
              <w:rPr>
                <w:rFonts w:hint="eastAsia" w:ascii="宋体" w:hAnsi="宋体" w:eastAsia="宋体" w:cs="宋体"/>
                <w:sz w:val="24"/>
                <w:lang w:eastAsia="zh-CN"/>
              </w:rPr>
            </w:pPr>
            <w:r>
              <w:rPr>
                <w:rFonts w:hint="eastAsia" w:ascii="宋体" w:hAnsi="宋体" w:cs="宋体"/>
                <w:sz w:val="24"/>
                <w:lang w:eastAsia="zh-CN"/>
              </w:rPr>
              <w:t>鲜切花</w:t>
            </w:r>
          </w:p>
        </w:tc>
        <w:tc>
          <w:tcPr>
            <w:tcW w:w="2459" w:type="dxa"/>
            <w:vAlign w:val="center"/>
          </w:tcPr>
          <w:p>
            <w:pPr>
              <w:spacing w:line="300" w:lineRule="exact"/>
              <w:jc w:val="center"/>
              <w:rPr>
                <w:rFonts w:ascii="宋体" w:hAnsi="宋体" w:cs="宋体"/>
                <w:sz w:val="24"/>
              </w:rPr>
            </w:pPr>
            <w:r>
              <w:rPr>
                <w:rFonts w:hint="eastAsia" w:ascii="宋体" w:hAnsi="宋体" w:cs="宋体"/>
                <w:sz w:val="24"/>
                <w:lang w:eastAsia="zh-CN"/>
              </w:rPr>
              <w:t>不少于</w:t>
            </w:r>
          </w:p>
        </w:tc>
        <w:tc>
          <w:tcPr>
            <w:tcW w:w="937" w:type="dxa"/>
            <w:vAlign w:val="center"/>
          </w:tcPr>
          <w:p>
            <w:pPr>
              <w:spacing w:line="300" w:lineRule="exact"/>
              <w:jc w:val="center"/>
              <w:rPr>
                <w:rFonts w:ascii="宋体" w:hAnsi="宋体" w:cs="宋体"/>
                <w:sz w:val="24"/>
              </w:rPr>
            </w:pPr>
            <w:r>
              <w:rPr>
                <w:rFonts w:hint="eastAsia" w:ascii="宋体" w:hAnsi="宋体" w:cs="宋体"/>
                <w:sz w:val="24"/>
              </w:rPr>
              <w:t>枝</w:t>
            </w:r>
          </w:p>
        </w:tc>
        <w:tc>
          <w:tcPr>
            <w:tcW w:w="1059" w:type="dxa"/>
            <w:vAlign w:val="center"/>
          </w:tcPr>
          <w:p>
            <w:pPr>
              <w:spacing w:line="300" w:lineRule="exact"/>
              <w:jc w:val="center"/>
              <w:rPr>
                <w:rFonts w:hint="default" w:ascii="宋体" w:hAnsi="宋体" w:eastAsia="宋体" w:cs="宋体"/>
                <w:sz w:val="24"/>
                <w:lang w:val="en-US" w:eastAsia="zh-CN"/>
              </w:rPr>
            </w:pPr>
            <w:r>
              <w:rPr>
                <w:rFonts w:hint="eastAsia" w:ascii="宋体" w:hAnsi="宋体" w:cs="宋体"/>
                <w:sz w:val="24"/>
                <w:lang w:val="en-US" w:eastAsia="zh-CN"/>
              </w:rPr>
              <w:t>50</w:t>
            </w:r>
          </w:p>
        </w:tc>
        <w:tc>
          <w:tcPr>
            <w:tcW w:w="1275" w:type="dxa"/>
            <w:vAlign w:val="center"/>
          </w:tcPr>
          <w:p>
            <w:pPr>
              <w:spacing w:line="300" w:lineRule="exact"/>
              <w:jc w:val="center"/>
              <w:rPr>
                <w:rFonts w:ascii="宋体" w:hAnsi="宋体" w:cs="宋体"/>
                <w:sz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continue"/>
            <w:vAlign w:val="center"/>
          </w:tcPr>
          <w:p>
            <w:pPr>
              <w:spacing w:line="300" w:lineRule="exact"/>
              <w:jc w:val="center"/>
              <w:rPr>
                <w:rFonts w:ascii="宋体" w:hAnsi="宋体" w:cs="宋体"/>
                <w:sz w:val="24"/>
              </w:rPr>
            </w:pPr>
          </w:p>
        </w:tc>
        <w:tc>
          <w:tcPr>
            <w:tcW w:w="1664" w:type="dxa"/>
            <w:vAlign w:val="center"/>
          </w:tcPr>
          <w:p>
            <w:pPr>
              <w:spacing w:line="300" w:lineRule="exact"/>
              <w:jc w:val="center"/>
              <w:rPr>
                <w:rFonts w:hint="eastAsia" w:ascii="宋体" w:hAnsi="宋体" w:eastAsia="宋体" w:cs="宋体"/>
                <w:sz w:val="24"/>
                <w:lang w:eastAsia="zh-CN"/>
              </w:rPr>
            </w:pPr>
            <w:r>
              <w:rPr>
                <w:rFonts w:hint="eastAsia" w:ascii="宋体" w:hAnsi="宋体" w:cs="宋体"/>
                <w:sz w:val="24"/>
                <w:lang w:eastAsia="zh-CN"/>
              </w:rPr>
              <w:t>叶材</w:t>
            </w:r>
          </w:p>
        </w:tc>
        <w:tc>
          <w:tcPr>
            <w:tcW w:w="2459" w:type="dxa"/>
            <w:vAlign w:val="center"/>
          </w:tcPr>
          <w:p>
            <w:pPr>
              <w:spacing w:line="300" w:lineRule="exact"/>
              <w:jc w:val="center"/>
              <w:rPr>
                <w:rFonts w:ascii="宋体" w:hAnsi="宋体" w:cs="宋体"/>
                <w:sz w:val="24"/>
              </w:rPr>
            </w:pPr>
            <w:r>
              <w:rPr>
                <w:rFonts w:hint="eastAsia" w:ascii="宋体" w:hAnsi="宋体" w:cs="宋体"/>
                <w:sz w:val="24"/>
                <w:lang w:eastAsia="zh-CN"/>
              </w:rPr>
              <w:t>不少于</w:t>
            </w:r>
          </w:p>
        </w:tc>
        <w:tc>
          <w:tcPr>
            <w:tcW w:w="937" w:type="dxa"/>
            <w:vAlign w:val="center"/>
          </w:tcPr>
          <w:p>
            <w:pPr>
              <w:spacing w:line="300" w:lineRule="exact"/>
              <w:jc w:val="center"/>
              <w:rPr>
                <w:rFonts w:ascii="宋体" w:hAnsi="宋体" w:cs="宋体"/>
                <w:sz w:val="24"/>
              </w:rPr>
            </w:pPr>
            <w:r>
              <w:rPr>
                <w:rFonts w:hint="eastAsia" w:ascii="宋体" w:hAnsi="宋体" w:cs="宋体"/>
                <w:sz w:val="24"/>
              </w:rPr>
              <w:t>枝</w:t>
            </w:r>
          </w:p>
        </w:tc>
        <w:tc>
          <w:tcPr>
            <w:tcW w:w="1059" w:type="dxa"/>
            <w:vAlign w:val="center"/>
          </w:tcPr>
          <w:p>
            <w:pPr>
              <w:spacing w:line="300" w:lineRule="exact"/>
              <w:jc w:val="center"/>
              <w:rPr>
                <w:rFonts w:hint="default" w:ascii="宋体" w:hAnsi="宋体" w:eastAsia="宋体" w:cs="宋体"/>
                <w:sz w:val="24"/>
                <w:lang w:val="en-US" w:eastAsia="zh-CN"/>
              </w:rPr>
            </w:pPr>
            <w:r>
              <w:rPr>
                <w:rFonts w:hint="eastAsia" w:ascii="宋体" w:hAnsi="宋体" w:cs="宋体"/>
                <w:sz w:val="24"/>
                <w:lang w:val="en-US" w:eastAsia="zh-CN"/>
              </w:rPr>
              <w:t>20</w:t>
            </w:r>
          </w:p>
        </w:tc>
        <w:tc>
          <w:tcPr>
            <w:tcW w:w="1275" w:type="dxa"/>
            <w:vAlign w:val="center"/>
          </w:tcPr>
          <w:p>
            <w:pPr>
              <w:spacing w:line="300" w:lineRule="exact"/>
              <w:jc w:val="center"/>
              <w:rPr>
                <w:rFonts w:ascii="宋体" w:hAnsi="宋体" w:cs="宋体"/>
                <w:sz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215" w:type="dxa"/>
            <w:vMerge w:val="continue"/>
            <w:vAlign w:val="center"/>
          </w:tcPr>
          <w:p>
            <w:pPr>
              <w:spacing w:line="300" w:lineRule="exact"/>
              <w:jc w:val="center"/>
              <w:rPr>
                <w:rFonts w:ascii="宋体" w:hAnsi="宋体" w:cs="宋体"/>
                <w:sz w:val="24"/>
              </w:rPr>
            </w:pPr>
          </w:p>
        </w:tc>
        <w:tc>
          <w:tcPr>
            <w:tcW w:w="1664" w:type="dxa"/>
            <w:vAlign w:val="center"/>
          </w:tcPr>
          <w:p>
            <w:pPr>
              <w:spacing w:line="300" w:lineRule="exact"/>
              <w:jc w:val="center"/>
              <w:rPr>
                <w:rFonts w:hint="eastAsia" w:ascii="宋体" w:hAnsi="宋体" w:eastAsia="宋体" w:cs="宋体"/>
                <w:sz w:val="24"/>
                <w:lang w:eastAsia="zh-CN"/>
              </w:rPr>
            </w:pPr>
            <w:r>
              <w:rPr>
                <w:rFonts w:hint="eastAsia" w:ascii="宋体" w:hAnsi="宋体" w:cs="宋体"/>
                <w:sz w:val="24"/>
                <w:lang w:eastAsia="zh-CN"/>
              </w:rPr>
              <w:t>果材</w:t>
            </w:r>
          </w:p>
        </w:tc>
        <w:tc>
          <w:tcPr>
            <w:tcW w:w="2459" w:type="dxa"/>
            <w:vAlign w:val="center"/>
          </w:tcPr>
          <w:p>
            <w:pPr>
              <w:spacing w:line="300" w:lineRule="exact"/>
              <w:jc w:val="center"/>
              <w:rPr>
                <w:rFonts w:ascii="宋体" w:hAnsi="宋体" w:cs="宋体"/>
                <w:sz w:val="24"/>
              </w:rPr>
            </w:pPr>
            <w:r>
              <w:rPr>
                <w:rFonts w:hint="eastAsia" w:ascii="宋体" w:hAnsi="宋体" w:cs="宋体"/>
                <w:sz w:val="24"/>
                <w:lang w:eastAsia="zh-CN"/>
              </w:rPr>
              <w:t>不少于</w:t>
            </w:r>
          </w:p>
        </w:tc>
        <w:tc>
          <w:tcPr>
            <w:tcW w:w="937" w:type="dxa"/>
            <w:vAlign w:val="center"/>
          </w:tcPr>
          <w:p>
            <w:pPr>
              <w:spacing w:line="300" w:lineRule="exact"/>
              <w:jc w:val="center"/>
              <w:rPr>
                <w:rFonts w:ascii="宋体" w:hAnsi="宋体" w:cs="宋体"/>
                <w:sz w:val="24"/>
              </w:rPr>
            </w:pPr>
            <w:r>
              <w:rPr>
                <w:rFonts w:hint="eastAsia" w:ascii="宋体" w:hAnsi="宋体" w:cs="宋体"/>
                <w:sz w:val="24"/>
              </w:rPr>
              <w:t>枝</w:t>
            </w:r>
          </w:p>
        </w:tc>
        <w:tc>
          <w:tcPr>
            <w:tcW w:w="1059" w:type="dxa"/>
            <w:vAlign w:val="center"/>
          </w:tcPr>
          <w:p>
            <w:pPr>
              <w:spacing w:line="300" w:lineRule="exact"/>
              <w:jc w:val="center"/>
              <w:rPr>
                <w:rFonts w:hint="default" w:ascii="宋体" w:hAnsi="宋体" w:eastAsia="宋体" w:cs="宋体"/>
                <w:sz w:val="24"/>
                <w:lang w:val="en-US" w:eastAsia="zh-CN"/>
              </w:rPr>
            </w:pPr>
            <w:r>
              <w:rPr>
                <w:rFonts w:hint="eastAsia" w:ascii="宋体" w:hAnsi="宋体" w:cs="宋体"/>
                <w:sz w:val="24"/>
                <w:lang w:val="en-US" w:eastAsia="zh-CN"/>
              </w:rPr>
              <w:t>10</w:t>
            </w:r>
          </w:p>
        </w:tc>
        <w:tc>
          <w:tcPr>
            <w:tcW w:w="1275" w:type="dxa"/>
            <w:vAlign w:val="center"/>
          </w:tcPr>
          <w:p>
            <w:pPr>
              <w:spacing w:line="300" w:lineRule="exact"/>
              <w:jc w:val="center"/>
              <w:rPr>
                <w:rFonts w:ascii="宋体" w:hAnsi="宋体" w:cs="宋体"/>
                <w:sz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continue"/>
            <w:vAlign w:val="center"/>
          </w:tcPr>
          <w:p>
            <w:pPr>
              <w:spacing w:line="300" w:lineRule="exact"/>
              <w:jc w:val="center"/>
              <w:rPr>
                <w:rFonts w:ascii="宋体" w:hAnsi="宋体" w:cs="宋体"/>
                <w:sz w:val="24"/>
              </w:rPr>
            </w:pPr>
          </w:p>
        </w:tc>
        <w:tc>
          <w:tcPr>
            <w:tcW w:w="1664" w:type="dxa"/>
            <w:vAlign w:val="center"/>
          </w:tcPr>
          <w:p>
            <w:pPr>
              <w:spacing w:line="300" w:lineRule="exact"/>
              <w:jc w:val="center"/>
              <w:rPr>
                <w:rFonts w:ascii="宋体" w:hAnsi="宋体" w:cs="宋体"/>
                <w:sz w:val="24"/>
              </w:rPr>
            </w:pPr>
            <w:r>
              <w:rPr>
                <w:rFonts w:hint="eastAsia" w:ascii="宋体" w:hAnsi="宋体" w:cs="宋体"/>
                <w:sz w:val="24"/>
              </w:rPr>
              <w:t>绿铁丝</w:t>
            </w:r>
          </w:p>
        </w:tc>
        <w:tc>
          <w:tcPr>
            <w:tcW w:w="2459" w:type="dxa"/>
            <w:vAlign w:val="center"/>
          </w:tcPr>
          <w:p>
            <w:pPr>
              <w:spacing w:line="300" w:lineRule="exact"/>
              <w:jc w:val="center"/>
              <w:rPr>
                <w:rFonts w:ascii="宋体" w:hAnsi="宋体" w:cs="宋体"/>
                <w:sz w:val="24"/>
              </w:rPr>
            </w:pPr>
            <w:r>
              <w:rPr>
                <w:rFonts w:hint="eastAsia" w:ascii="宋体" w:hAnsi="宋体" w:cs="宋体"/>
                <w:sz w:val="24"/>
              </w:rPr>
              <w:t>绿色</w:t>
            </w:r>
          </w:p>
        </w:tc>
        <w:tc>
          <w:tcPr>
            <w:tcW w:w="937" w:type="dxa"/>
            <w:vAlign w:val="center"/>
          </w:tcPr>
          <w:p>
            <w:pPr>
              <w:spacing w:line="300" w:lineRule="exact"/>
              <w:jc w:val="center"/>
              <w:rPr>
                <w:rFonts w:ascii="宋体" w:hAnsi="宋体" w:cs="宋体"/>
                <w:sz w:val="24"/>
              </w:rPr>
            </w:pPr>
            <w:r>
              <w:rPr>
                <w:rFonts w:hint="eastAsia" w:ascii="宋体" w:hAnsi="宋体" w:cs="宋体"/>
                <w:sz w:val="24"/>
              </w:rPr>
              <w:t>根</w:t>
            </w:r>
          </w:p>
        </w:tc>
        <w:tc>
          <w:tcPr>
            <w:tcW w:w="1059" w:type="dxa"/>
            <w:vAlign w:val="center"/>
          </w:tcPr>
          <w:p>
            <w:pPr>
              <w:spacing w:line="300" w:lineRule="exact"/>
              <w:jc w:val="center"/>
              <w:rPr>
                <w:rFonts w:hint="default" w:ascii="宋体" w:hAnsi="宋体" w:eastAsia="宋体" w:cs="宋体"/>
                <w:sz w:val="24"/>
                <w:lang w:val="en-US" w:eastAsia="zh-CN"/>
              </w:rPr>
            </w:pPr>
            <w:r>
              <w:rPr>
                <w:rFonts w:hint="eastAsia" w:ascii="宋体" w:hAnsi="宋体" w:cs="宋体"/>
                <w:sz w:val="24"/>
                <w:lang w:val="en-US" w:eastAsia="zh-CN"/>
              </w:rPr>
              <w:t>5</w:t>
            </w:r>
          </w:p>
        </w:tc>
        <w:tc>
          <w:tcPr>
            <w:tcW w:w="1275" w:type="dxa"/>
            <w:vAlign w:val="center"/>
          </w:tcPr>
          <w:p>
            <w:pPr>
              <w:spacing w:line="300" w:lineRule="exact"/>
              <w:jc w:val="center"/>
              <w:rPr>
                <w:rFonts w:ascii="宋体" w:hAnsi="宋体" w:cs="宋体"/>
                <w:sz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continue"/>
          </w:tcPr>
          <w:p>
            <w:pPr>
              <w:spacing w:line="300" w:lineRule="exact"/>
              <w:jc w:val="center"/>
              <w:rPr>
                <w:rFonts w:ascii="宋体" w:hAnsi="宋体" w:cs="宋体"/>
                <w:sz w:val="24"/>
              </w:rPr>
            </w:pPr>
          </w:p>
        </w:tc>
        <w:tc>
          <w:tcPr>
            <w:tcW w:w="1664" w:type="dxa"/>
            <w:vAlign w:val="center"/>
          </w:tcPr>
          <w:p>
            <w:pPr>
              <w:spacing w:line="300" w:lineRule="exact"/>
              <w:jc w:val="center"/>
              <w:rPr>
                <w:rFonts w:hint="eastAsia" w:ascii="宋体" w:hAnsi="宋体" w:eastAsia="宋体" w:cs="宋体"/>
                <w:sz w:val="24"/>
                <w:lang w:eastAsia="zh-CN"/>
              </w:rPr>
            </w:pPr>
            <w:r>
              <w:rPr>
                <w:rFonts w:hint="eastAsia" w:ascii="宋体" w:hAnsi="宋体" w:cs="宋体"/>
                <w:sz w:val="24"/>
                <w:lang w:eastAsia="zh-CN"/>
              </w:rPr>
              <w:t>麻绳</w:t>
            </w:r>
          </w:p>
        </w:tc>
        <w:tc>
          <w:tcPr>
            <w:tcW w:w="2459" w:type="dxa"/>
            <w:vAlign w:val="center"/>
          </w:tcPr>
          <w:p>
            <w:pPr>
              <w:spacing w:line="300" w:lineRule="exact"/>
              <w:jc w:val="center"/>
              <w:rPr>
                <w:rFonts w:ascii="宋体" w:hAnsi="宋体" w:cs="宋体"/>
                <w:sz w:val="24"/>
              </w:rPr>
            </w:pPr>
          </w:p>
        </w:tc>
        <w:tc>
          <w:tcPr>
            <w:tcW w:w="937" w:type="dxa"/>
            <w:vAlign w:val="center"/>
          </w:tcPr>
          <w:p>
            <w:pPr>
              <w:spacing w:line="300" w:lineRule="exact"/>
              <w:jc w:val="center"/>
              <w:rPr>
                <w:rFonts w:ascii="宋体" w:hAnsi="宋体" w:cs="宋体"/>
                <w:sz w:val="24"/>
              </w:rPr>
            </w:pPr>
            <w:r>
              <w:rPr>
                <w:rFonts w:hint="eastAsia" w:ascii="宋体" w:hAnsi="宋体" w:cs="宋体"/>
                <w:sz w:val="24"/>
              </w:rPr>
              <w:t>小</w:t>
            </w:r>
            <w:bookmarkStart w:id="1" w:name="_GoBack"/>
            <w:bookmarkEnd w:id="1"/>
            <w:r>
              <w:rPr>
                <w:rFonts w:hint="eastAsia" w:ascii="宋体" w:hAnsi="宋体" w:cs="宋体"/>
                <w:sz w:val="24"/>
              </w:rPr>
              <w:t>把</w:t>
            </w:r>
          </w:p>
        </w:tc>
        <w:tc>
          <w:tcPr>
            <w:tcW w:w="1059" w:type="dxa"/>
            <w:vAlign w:val="center"/>
          </w:tcPr>
          <w:p>
            <w:pPr>
              <w:spacing w:line="300" w:lineRule="exact"/>
              <w:jc w:val="center"/>
              <w:rPr>
                <w:rFonts w:ascii="宋体" w:hAnsi="宋体" w:cs="宋体"/>
                <w:sz w:val="24"/>
              </w:rPr>
            </w:pPr>
            <w:r>
              <w:rPr>
                <w:rFonts w:hint="eastAsia" w:ascii="宋体" w:hAnsi="宋体" w:cs="宋体"/>
                <w:sz w:val="24"/>
              </w:rPr>
              <w:t>1</w:t>
            </w:r>
          </w:p>
        </w:tc>
        <w:tc>
          <w:tcPr>
            <w:tcW w:w="1275" w:type="dxa"/>
            <w:vAlign w:val="center"/>
          </w:tcPr>
          <w:p>
            <w:pPr>
              <w:spacing w:line="300" w:lineRule="exact"/>
              <w:jc w:val="center"/>
              <w:rPr>
                <w:rFonts w:ascii="宋体" w:hAnsi="宋体" w:cs="宋体"/>
                <w:sz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continue"/>
          </w:tcPr>
          <w:p>
            <w:pPr>
              <w:spacing w:line="300" w:lineRule="exact"/>
              <w:jc w:val="center"/>
              <w:rPr>
                <w:rFonts w:ascii="宋体" w:hAnsi="宋体" w:cs="宋体"/>
                <w:sz w:val="24"/>
              </w:rPr>
            </w:pPr>
          </w:p>
        </w:tc>
        <w:tc>
          <w:tcPr>
            <w:tcW w:w="1664" w:type="dxa"/>
            <w:vAlign w:val="center"/>
          </w:tcPr>
          <w:p>
            <w:pPr>
              <w:spacing w:line="300" w:lineRule="exact"/>
              <w:jc w:val="center"/>
              <w:rPr>
                <w:rFonts w:ascii="宋体" w:hAnsi="宋体" w:cs="宋体"/>
                <w:sz w:val="24"/>
              </w:rPr>
            </w:pPr>
            <w:r>
              <w:rPr>
                <w:rFonts w:hint="eastAsia" w:ascii="宋体" w:hAnsi="宋体" w:cs="宋体"/>
                <w:sz w:val="24"/>
              </w:rPr>
              <w:t>修枝剪</w:t>
            </w:r>
          </w:p>
        </w:tc>
        <w:tc>
          <w:tcPr>
            <w:tcW w:w="2459" w:type="dxa"/>
            <w:vAlign w:val="center"/>
          </w:tcPr>
          <w:p>
            <w:pPr>
              <w:spacing w:line="300" w:lineRule="exact"/>
              <w:jc w:val="center"/>
              <w:rPr>
                <w:rFonts w:ascii="宋体" w:hAnsi="宋体" w:cs="宋体"/>
                <w:sz w:val="24"/>
              </w:rPr>
            </w:pPr>
            <w:r>
              <w:rPr>
                <w:rFonts w:hint="eastAsia" w:ascii="宋体" w:hAnsi="宋体" w:cs="宋体"/>
                <w:sz w:val="24"/>
              </w:rPr>
              <w:t>修剪</w:t>
            </w:r>
            <w:r>
              <w:rPr>
                <w:rFonts w:ascii="宋体" w:hAnsi="宋体" w:cs="宋体"/>
                <w:sz w:val="24"/>
              </w:rPr>
              <w:t>树枝</w:t>
            </w:r>
          </w:p>
        </w:tc>
        <w:tc>
          <w:tcPr>
            <w:tcW w:w="937" w:type="dxa"/>
            <w:vAlign w:val="center"/>
          </w:tcPr>
          <w:p>
            <w:pPr>
              <w:spacing w:line="300" w:lineRule="exact"/>
              <w:jc w:val="center"/>
              <w:rPr>
                <w:rFonts w:ascii="宋体" w:hAnsi="宋体" w:cs="宋体"/>
                <w:sz w:val="24"/>
              </w:rPr>
            </w:pPr>
            <w:r>
              <w:rPr>
                <w:rFonts w:hint="eastAsia" w:ascii="宋体" w:hAnsi="宋体" w:cs="宋体"/>
                <w:sz w:val="24"/>
              </w:rPr>
              <w:t>把</w:t>
            </w:r>
          </w:p>
        </w:tc>
        <w:tc>
          <w:tcPr>
            <w:tcW w:w="1059" w:type="dxa"/>
            <w:vAlign w:val="center"/>
          </w:tcPr>
          <w:p>
            <w:pPr>
              <w:spacing w:line="300" w:lineRule="exact"/>
              <w:jc w:val="center"/>
              <w:rPr>
                <w:rFonts w:ascii="宋体" w:hAnsi="宋体" w:cs="宋体"/>
                <w:sz w:val="24"/>
              </w:rPr>
            </w:pPr>
            <w:r>
              <w:rPr>
                <w:rFonts w:hint="eastAsia" w:ascii="宋体" w:hAnsi="宋体" w:cs="宋体"/>
                <w:sz w:val="24"/>
              </w:rPr>
              <w:t>1</w:t>
            </w:r>
          </w:p>
        </w:tc>
        <w:tc>
          <w:tcPr>
            <w:tcW w:w="1275" w:type="dxa"/>
            <w:vAlign w:val="center"/>
          </w:tcPr>
          <w:p>
            <w:pPr>
              <w:spacing w:line="300" w:lineRule="exact"/>
              <w:jc w:val="center"/>
              <w:rPr>
                <w:rFonts w:ascii="宋体" w:hAnsi="宋体" w:cs="宋体"/>
                <w:sz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continue"/>
          </w:tcPr>
          <w:p>
            <w:pPr>
              <w:spacing w:line="300" w:lineRule="exact"/>
              <w:jc w:val="center"/>
              <w:rPr>
                <w:rFonts w:ascii="宋体" w:hAnsi="宋体" w:cs="宋体"/>
                <w:sz w:val="24"/>
              </w:rPr>
            </w:pPr>
          </w:p>
        </w:tc>
        <w:tc>
          <w:tcPr>
            <w:tcW w:w="1664" w:type="dxa"/>
            <w:vAlign w:val="center"/>
          </w:tcPr>
          <w:p>
            <w:pPr>
              <w:spacing w:line="300" w:lineRule="exact"/>
              <w:jc w:val="center"/>
              <w:rPr>
                <w:rFonts w:ascii="宋体" w:hAnsi="宋体" w:cs="宋体"/>
                <w:sz w:val="24"/>
              </w:rPr>
            </w:pPr>
            <w:r>
              <w:rPr>
                <w:rFonts w:hint="eastAsia" w:ascii="宋体" w:hAnsi="宋体" w:cs="宋体"/>
                <w:sz w:val="24"/>
              </w:rPr>
              <w:t>普通剪刀</w:t>
            </w:r>
          </w:p>
        </w:tc>
        <w:tc>
          <w:tcPr>
            <w:tcW w:w="2459" w:type="dxa"/>
            <w:vAlign w:val="center"/>
          </w:tcPr>
          <w:p>
            <w:pPr>
              <w:spacing w:line="300" w:lineRule="exact"/>
              <w:jc w:val="center"/>
              <w:rPr>
                <w:rFonts w:ascii="宋体" w:hAnsi="宋体" w:cs="宋体"/>
                <w:sz w:val="24"/>
              </w:rPr>
            </w:pPr>
          </w:p>
        </w:tc>
        <w:tc>
          <w:tcPr>
            <w:tcW w:w="937" w:type="dxa"/>
            <w:vAlign w:val="center"/>
          </w:tcPr>
          <w:p>
            <w:pPr>
              <w:spacing w:line="300" w:lineRule="exact"/>
              <w:jc w:val="center"/>
              <w:rPr>
                <w:rFonts w:ascii="宋体" w:hAnsi="宋体" w:cs="宋体"/>
                <w:sz w:val="24"/>
              </w:rPr>
            </w:pPr>
            <w:r>
              <w:rPr>
                <w:rFonts w:hint="eastAsia" w:ascii="宋体" w:hAnsi="宋体" w:cs="宋体"/>
                <w:sz w:val="24"/>
              </w:rPr>
              <w:t>把</w:t>
            </w:r>
          </w:p>
        </w:tc>
        <w:tc>
          <w:tcPr>
            <w:tcW w:w="1059" w:type="dxa"/>
            <w:vAlign w:val="center"/>
          </w:tcPr>
          <w:p>
            <w:pPr>
              <w:spacing w:line="300" w:lineRule="exact"/>
              <w:jc w:val="center"/>
              <w:rPr>
                <w:rFonts w:ascii="宋体" w:hAnsi="宋体" w:cs="宋体"/>
                <w:sz w:val="24"/>
              </w:rPr>
            </w:pPr>
            <w:r>
              <w:rPr>
                <w:rFonts w:hint="eastAsia" w:ascii="宋体" w:hAnsi="宋体" w:cs="宋体"/>
                <w:sz w:val="24"/>
              </w:rPr>
              <w:t>1</w:t>
            </w:r>
          </w:p>
        </w:tc>
        <w:tc>
          <w:tcPr>
            <w:tcW w:w="1275" w:type="dxa"/>
            <w:vAlign w:val="center"/>
          </w:tcPr>
          <w:p>
            <w:pPr>
              <w:spacing w:line="300" w:lineRule="exact"/>
              <w:jc w:val="center"/>
              <w:rPr>
                <w:rFonts w:ascii="宋体" w:hAnsi="宋体" w:cs="宋体"/>
                <w:sz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continue"/>
          </w:tcPr>
          <w:p>
            <w:pPr>
              <w:spacing w:line="300" w:lineRule="exact"/>
              <w:jc w:val="center"/>
              <w:rPr>
                <w:rFonts w:ascii="宋体" w:hAnsi="宋体" w:cs="宋体"/>
                <w:sz w:val="24"/>
              </w:rPr>
            </w:pPr>
          </w:p>
        </w:tc>
        <w:tc>
          <w:tcPr>
            <w:tcW w:w="1664" w:type="dxa"/>
            <w:vAlign w:val="center"/>
          </w:tcPr>
          <w:p>
            <w:pPr>
              <w:spacing w:line="300" w:lineRule="exact"/>
              <w:jc w:val="center"/>
              <w:rPr>
                <w:rFonts w:ascii="宋体" w:hAnsi="宋体" w:cs="宋体"/>
                <w:sz w:val="24"/>
              </w:rPr>
            </w:pPr>
            <w:r>
              <w:rPr>
                <w:rFonts w:hint="eastAsia" w:ascii="宋体" w:hAnsi="宋体" w:cs="宋体"/>
                <w:sz w:val="24"/>
              </w:rPr>
              <w:t>剑山</w:t>
            </w:r>
          </w:p>
        </w:tc>
        <w:tc>
          <w:tcPr>
            <w:tcW w:w="2459" w:type="dxa"/>
            <w:vAlign w:val="center"/>
          </w:tcPr>
          <w:p>
            <w:pPr>
              <w:spacing w:line="300" w:lineRule="exact"/>
              <w:jc w:val="center"/>
              <w:rPr>
                <w:rFonts w:ascii="宋体" w:hAnsi="宋体" w:cs="宋体"/>
                <w:sz w:val="24"/>
              </w:rPr>
            </w:pPr>
          </w:p>
        </w:tc>
        <w:tc>
          <w:tcPr>
            <w:tcW w:w="937" w:type="dxa"/>
            <w:vAlign w:val="center"/>
          </w:tcPr>
          <w:p>
            <w:pPr>
              <w:spacing w:line="300" w:lineRule="exact"/>
              <w:jc w:val="center"/>
              <w:rPr>
                <w:rFonts w:ascii="宋体" w:hAnsi="宋体" w:cs="宋体"/>
                <w:sz w:val="24"/>
              </w:rPr>
            </w:pPr>
            <w:r>
              <w:rPr>
                <w:rFonts w:hint="eastAsia" w:ascii="宋体" w:hAnsi="宋体" w:cs="宋体"/>
                <w:sz w:val="24"/>
              </w:rPr>
              <w:t>个</w:t>
            </w:r>
          </w:p>
        </w:tc>
        <w:tc>
          <w:tcPr>
            <w:tcW w:w="1059" w:type="dxa"/>
            <w:vAlign w:val="center"/>
          </w:tcPr>
          <w:p>
            <w:pPr>
              <w:spacing w:line="300" w:lineRule="exact"/>
              <w:jc w:val="center"/>
              <w:rPr>
                <w:rFonts w:ascii="宋体" w:hAnsi="宋体" w:cs="宋体"/>
                <w:sz w:val="24"/>
              </w:rPr>
            </w:pPr>
            <w:r>
              <w:rPr>
                <w:rFonts w:hint="eastAsia" w:ascii="宋体" w:hAnsi="宋体" w:cs="宋体"/>
                <w:sz w:val="24"/>
              </w:rPr>
              <w:t>1</w:t>
            </w:r>
          </w:p>
        </w:tc>
        <w:tc>
          <w:tcPr>
            <w:tcW w:w="1275" w:type="dxa"/>
            <w:vAlign w:val="center"/>
          </w:tcPr>
          <w:p>
            <w:pPr>
              <w:spacing w:line="300" w:lineRule="exact"/>
              <w:jc w:val="center"/>
              <w:rPr>
                <w:rFonts w:ascii="宋体" w:hAnsi="宋体" w:cs="宋体"/>
                <w:sz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continue"/>
          </w:tcPr>
          <w:p>
            <w:pPr>
              <w:spacing w:line="300" w:lineRule="exact"/>
              <w:jc w:val="center"/>
              <w:rPr>
                <w:rFonts w:ascii="宋体" w:hAnsi="宋体" w:cs="宋体"/>
                <w:sz w:val="24"/>
              </w:rPr>
            </w:pPr>
          </w:p>
        </w:tc>
        <w:tc>
          <w:tcPr>
            <w:tcW w:w="1664" w:type="dxa"/>
            <w:vAlign w:val="center"/>
          </w:tcPr>
          <w:p>
            <w:pPr>
              <w:spacing w:line="300" w:lineRule="exact"/>
              <w:jc w:val="center"/>
              <w:rPr>
                <w:rFonts w:ascii="宋体" w:hAnsi="宋体" w:cs="宋体"/>
                <w:sz w:val="24"/>
              </w:rPr>
            </w:pPr>
            <w:r>
              <w:rPr>
                <w:rFonts w:hint="eastAsia" w:ascii="宋体" w:hAnsi="宋体" w:cs="宋体"/>
                <w:sz w:val="24"/>
              </w:rPr>
              <w:t>水壶</w:t>
            </w:r>
          </w:p>
        </w:tc>
        <w:tc>
          <w:tcPr>
            <w:tcW w:w="2459" w:type="dxa"/>
            <w:vAlign w:val="center"/>
          </w:tcPr>
          <w:p>
            <w:pPr>
              <w:spacing w:line="300" w:lineRule="exact"/>
              <w:jc w:val="center"/>
              <w:rPr>
                <w:rFonts w:ascii="宋体" w:hAnsi="宋体" w:cs="宋体"/>
                <w:sz w:val="24"/>
              </w:rPr>
            </w:pPr>
          </w:p>
        </w:tc>
        <w:tc>
          <w:tcPr>
            <w:tcW w:w="937" w:type="dxa"/>
            <w:vAlign w:val="center"/>
          </w:tcPr>
          <w:p>
            <w:pPr>
              <w:spacing w:line="300" w:lineRule="exact"/>
              <w:jc w:val="center"/>
              <w:rPr>
                <w:rFonts w:ascii="宋体" w:hAnsi="宋体" w:cs="宋体"/>
                <w:sz w:val="24"/>
              </w:rPr>
            </w:pPr>
            <w:r>
              <w:rPr>
                <w:rFonts w:hint="eastAsia" w:ascii="宋体" w:hAnsi="宋体" w:cs="宋体"/>
                <w:sz w:val="24"/>
              </w:rPr>
              <w:t>个</w:t>
            </w:r>
          </w:p>
        </w:tc>
        <w:tc>
          <w:tcPr>
            <w:tcW w:w="1059" w:type="dxa"/>
            <w:vAlign w:val="center"/>
          </w:tcPr>
          <w:p>
            <w:pPr>
              <w:spacing w:line="300" w:lineRule="exact"/>
              <w:jc w:val="center"/>
              <w:rPr>
                <w:rFonts w:ascii="宋体" w:hAnsi="宋体" w:cs="宋体"/>
                <w:sz w:val="24"/>
              </w:rPr>
            </w:pPr>
            <w:r>
              <w:rPr>
                <w:rFonts w:hint="eastAsia" w:ascii="宋体" w:hAnsi="宋体" w:cs="宋体"/>
                <w:sz w:val="24"/>
              </w:rPr>
              <w:t>1</w:t>
            </w:r>
          </w:p>
        </w:tc>
        <w:tc>
          <w:tcPr>
            <w:tcW w:w="1275" w:type="dxa"/>
            <w:vAlign w:val="center"/>
          </w:tcPr>
          <w:p>
            <w:pPr>
              <w:spacing w:line="300" w:lineRule="exact"/>
              <w:jc w:val="center"/>
              <w:rPr>
                <w:rFonts w:ascii="宋体" w:hAnsi="宋体" w:cs="宋体"/>
                <w:sz w:val="24"/>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215" w:type="dxa"/>
            <w:vMerge w:val="continue"/>
          </w:tcPr>
          <w:p>
            <w:pPr>
              <w:spacing w:line="300" w:lineRule="exact"/>
              <w:jc w:val="center"/>
              <w:rPr>
                <w:rFonts w:ascii="宋体" w:hAnsi="宋体" w:cs="宋体"/>
                <w:sz w:val="24"/>
              </w:rPr>
            </w:pPr>
          </w:p>
        </w:tc>
        <w:tc>
          <w:tcPr>
            <w:tcW w:w="1664" w:type="dxa"/>
            <w:vAlign w:val="center"/>
          </w:tcPr>
          <w:p>
            <w:pPr>
              <w:spacing w:line="300" w:lineRule="exact"/>
              <w:jc w:val="center"/>
              <w:rPr>
                <w:rFonts w:ascii="宋体" w:hAnsi="宋体" w:cs="宋体"/>
                <w:sz w:val="24"/>
              </w:rPr>
            </w:pPr>
            <w:r>
              <w:rPr>
                <w:rFonts w:hint="eastAsia" w:ascii="宋体" w:hAnsi="宋体" w:cs="宋体"/>
                <w:sz w:val="24"/>
              </w:rPr>
              <w:t>绿胶带</w:t>
            </w:r>
          </w:p>
        </w:tc>
        <w:tc>
          <w:tcPr>
            <w:tcW w:w="2459" w:type="dxa"/>
            <w:vAlign w:val="center"/>
          </w:tcPr>
          <w:p>
            <w:pPr>
              <w:spacing w:line="300" w:lineRule="exact"/>
              <w:jc w:val="center"/>
              <w:rPr>
                <w:rFonts w:ascii="宋体" w:hAnsi="宋体" w:cs="宋体"/>
                <w:sz w:val="24"/>
              </w:rPr>
            </w:pPr>
          </w:p>
        </w:tc>
        <w:tc>
          <w:tcPr>
            <w:tcW w:w="937" w:type="dxa"/>
            <w:vAlign w:val="center"/>
          </w:tcPr>
          <w:p>
            <w:pPr>
              <w:spacing w:line="300" w:lineRule="exact"/>
              <w:jc w:val="center"/>
              <w:rPr>
                <w:rFonts w:ascii="宋体" w:hAnsi="宋体" w:cs="宋体"/>
                <w:sz w:val="24"/>
              </w:rPr>
            </w:pPr>
            <w:r>
              <w:rPr>
                <w:rFonts w:hint="eastAsia" w:ascii="宋体" w:hAnsi="宋体" w:cs="宋体"/>
                <w:sz w:val="24"/>
              </w:rPr>
              <w:t>卷</w:t>
            </w:r>
          </w:p>
        </w:tc>
        <w:tc>
          <w:tcPr>
            <w:tcW w:w="1059" w:type="dxa"/>
            <w:vAlign w:val="center"/>
          </w:tcPr>
          <w:p>
            <w:pPr>
              <w:spacing w:line="300" w:lineRule="exact"/>
              <w:jc w:val="center"/>
              <w:rPr>
                <w:rFonts w:ascii="宋体" w:hAnsi="宋体" w:cs="宋体"/>
                <w:sz w:val="24"/>
              </w:rPr>
            </w:pPr>
            <w:r>
              <w:rPr>
                <w:rFonts w:hint="eastAsia" w:ascii="宋体" w:hAnsi="宋体" w:cs="宋体"/>
                <w:sz w:val="24"/>
              </w:rPr>
              <w:t>1</w:t>
            </w:r>
          </w:p>
        </w:tc>
        <w:tc>
          <w:tcPr>
            <w:tcW w:w="1275" w:type="dxa"/>
            <w:vAlign w:val="center"/>
          </w:tcPr>
          <w:p>
            <w:pPr>
              <w:spacing w:line="300" w:lineRule="exact"/>
              <w:jc w:val="center"/>
              <w:rPr>
                <w:rFonts w:ascii="宋体" w:hAnsi="宋体" w:cs="宋体"/>
                <w:sz w:val="24"/>
              </w:rPr>
            </w:pPr>
          </w:p>
        </w:tc>
      </w:tr>
    </w:tbl>
    <w:p>
      <w:pPr>
        <w:snapToGrid w:val="0"/>
        <w:spacing w:line="560" w:lineRule="exact"/>
        <w:ind w:firstLine="560" w:firstLineChars="200"/>
        <w:rPr>
          <w:rFonts w:ascii="仿宋_GB2312" w:hAnsi="Arial Narrow"/>
          <w:sz w:val="28"/>
          <w:szCs w:val="28"/>
        </w:rPr>
      </w:pPr>
      <w:r>
        <w:rPr>
          <w:rFonts w:hint="eastAsia" w:ascii="仿宋_GB2312" w:hAnsi="Arial Narrow"/>
          <w:sz w:val="28"/>
          <w:szCs w:val="28"/>
          <w:lang w:val="en-US" w:eastAsia="zh-CN"/>
        </w:rPr>
        <w:t>1</w:t>
      </w:r>
      <w:r>
        <w:rPr>
          <w:rFonts w:hint="eastAsia" w:ascii="仿宋_GB2312" w:hAnsi="Arial Narrow"/>
          <w:sz w:val="28"/>
          <w:szCs w:val="28"/>
        </w:rPr>
        <w:t>.竞赛所用花材、辅材等，按参赛选手数量准备，每人一份，由技术支持单位负责请花材准备单位在比赛前放置在每个操作桌旁。</w:t>
      </w:r>
    </w:p>
    <w:p>
      <w:pPr>
        <w:snapToGrid w:val="0"/>
        <w:spacing w:line="560" w:lineRule="exact"/>
        <w:ind w:firstLine="560" w:firstLineChars="200"/>
        <w:rPr>
          <w:rFonts w:ascii="仿宋_GB2312" w:hAnsi="Arial Narrow"/>
          <w:sz w:val="28"/>
          <w:szCs w:val="28"/>
        </w:rPr>
      </w:pPr>
      <w:r>
        <w:rPr>
          <w:rFonts w:hint="eastAsia" w:ascii="仿宋_GB2312" w:hAnsi="Arial Narrow"/>
          <w:sz w:val="28"/>
          <w:szCs w:val="28"/>
          <w:lang w:val="en-US" w:eastAsia="zh-CN"/>
        </w:rPr>
        <w:t>2</w:t>
      </w:r>
      <w:r>
        <w:rPr>
          <w:rFonts w:hint="eastAsia" w:ascii="仿宋_GB2312" w:hAnsi="Arial Narrow"/>
          <w:sz w:val="28"/>
          <w:szCs w:val="28"/>
        </w:rPr>
        <w:t>.花材需保持新鲜，各参赛选手的花材新鲜度、开放度需基本保持一致。</w:t>
      </w:r>
      <w:bookmarkStart w:id="0" w:name="_Toc454173635"/>
    </w:p>
    <w:bookmarkEnd w:id="0"/>
    <w:p>
      <w:pPr>
        <w:snapToGrid w:val="0"/>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lang w:eastAsia="zh-CN"/>
        </w:rPr>
        <w:t>八</w:t>
      </w:r>
      <w:r>
        <w:rPr>
          <w:rFonts w:hint="eastAsia" w:ascii="黑体" w:hAnsi="黑体" w:eastAsia="黑体" w:cs="黑体"/>
          <w:bCs/>
          <w:sz w:val="28"/>
          <w:szCs w:val="28"/>
        </w:rPr>
        <w:t>、评分标准制定原则、评分方法、评分细则</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（一）评分标准制定原则</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竞赛作品以百分制分别进行评分，其中中国传统插花作品创作分值占比为</w:t>
      </w:r>
      <w:r>
        <w:rPr>
          <w:rFonts w:hint="eastAsia" w:ascii="Arial Narrow" w:hAnsi="Arial Narrow" w:cs="Arial"/>
          <w:sz w:val="28"/>
          <w:szCs w:val="28"/>
          <w:lang w:val="en-US" w:eastAsia="zh-CN"/>
        </w:rPr>
        <w:t>5</w:t>
      </w:r>
      <w:r>
        <w:rPr>
          <w:rFonts w:hint="eastAsia" w:ascii="Arial Narrow" w:hAnsi="Arial Narrow" w:cs="Arial"/>
          <w:sz w:val="28"/>
          <w:szCs w:val="28"/>
        </w:rPr>
        <w:t>0%，现代花艺作品创作分值占比为</w:t>
      </w:r>
      <w:r>
        <w:rPr>
          <w:rFonts w:hint="eastAsia" w:ascii="Arial Narrow" w:hAnsi="Arial Narrow" w:cs="Arial"/>
          <w:sz w:val="28"/>
          <w:szCs w:val="28"/>
          <w:lang w:val="en-US" w:eastAsia="zh-CN"/>
        </w:rPr>
        <w:t>5</w:t>
      </w:r>
      <w:r>
        <w:rPr>
          <w:rFonts w:hint="eastAsia" w:ascii="Arial Narrow" w:hAnsi="Arial Narrow" w:cs="Arial"/>
          <w:sz w:val="28"/>
          <w:szCs w:val="28"/>
        </w:rPr>
        <w:t>0%，总分为</w:t>
      </w:r>
      <w:r>
        <w:rPr>
          <w:rFonts w:ascii="Arial Narrow" w:hAnsi="Arial Narrow" w:cs="Arial"/>
          <w:sz w:val="28"/>
          <w:szCs w:val="28"/>
        </w:rPr>
        <w:t>2</w:t>
      </w:r>
      <w:r>
        <w:rPr>
          <w:rFonts w:hint="eastAsia" w:ascii="Arial Narrow" w:hAnsi="Arial Narrow" w:cs="Arial"/>
          <w:sz w:val="28"/>
          <w:szCs w:val="28"/>
        </w:rPr>
        <w:t>项得分之和。</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（二）评分办法</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项目采用结果评分方法，竞赛过程由专家评委全程监督。</w:t>
      </w:r>
    </w:p>
    <w:p>
      <w:pPr>
        <w:snapToGrid w:val="0"/>
        <w:spacing w:line="560" w:lineRule="exact"/>
        <w:ind w:firstLine="560" w:firstLineChars="200"/>
        <w:rPr>
          <w:rFonts w:ascii="Arial Narrow" w:hAnsi="Arial Narrow" w:cs="Arial"/>
          <w:color w:val="FF0000"/>
          <w:sz w:val="28"/>
          <w:szCs w:val="28"/>
        </w:rPr>
      </w:pPr>
      <w:r>
        <w:rPr>
          <w:rFonts w:hint="eastAsia" w:ascii="Arial Narrow" w:hAnsi="Arial Narrow" w:cs="Arial"/>
          <w:color w:val="000000" w:themeColor="text1"/>
          <w:sz w:val="28"/>
          <w:szCs w:val="28"/>
          <w14:textFill>
            <w14:solidFill>
              <w14:schemeClr w14:val="tx1"/>
            </w14:solidFill>
          </w14:textFill>
        </w:rPr>
        <w:t>评分裁判不少于</w:t>
      </w:r>
      <w:r>
        <w:rPr>
          <w:rFonts w:ascii="Arial Narrow" w:hAnsi="Arial Narrow" w:cs="Arial"/>
          <w:color w:val="000000" w:themeColor="text1"/>
          <w:sz w:val="28"/>
          <w:szCs w:val="28"/>
          <w14:textFill>
            <w14:solidFill>
              <w14:schemeClr w14:val="tx1"/>
            </w14:solidFill>
          </w14:textFill>
        </w:rPr>
        <w:t>3</w:t>
      </w:r>
      <w:r>
        <w:rPr>
          <w:rFonts w:hint="eastAsia" w:ascii="Arial Narrow" w:hAnsi="Arial Narrow" w:cs="Arial"/>
          <w:color w:val="000000" w:themeColor="text1"/>
          <w:sz w:val="28"/>
          <w:szCs w:val="28"/>
          <w14:textFill>
            <w14:solidFill>
              <w14:schemeClr w14:val="tx1"/>
            </w14:solidFill>
          </w14:textFill>
        </w:rPr>
        <w:t>人，由行业、企业或院校专业教师组成，评分裁判独立评分，去掉1个最高分与最低分后进行加权平均。</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赛后公布评委评分结果，包括每一作品相对应的各评委评分。</w:t>
      </w:r>
    </w:p>
    <w:p>
      <w:pPr>
        <w:numPr>
          <w:ilvl w:val="0"/>
          <w:numId w:val="1"/>
        </w:num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评分细则</w:t>
      </w:r>
    </w:p>
    <w:tbl>
      <w:tblPr>
        <w:tblStyle w:val="14"/>
        <w:tblpPr w:leftFromText="180" w:rightFromText="180" w:vertAnchor="text" w:horzAnchor="page" w:tblpX="1635" w:tblpY="286"/>
        <w:tblOverlap w:val="never"/>
        <w:tblW w:w="8900"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60"/>
        <w:gridCol w:w="840"/>
        <w:gridCol w:w="1620"/>
        <w:gridCol w:w="810"/>
        <w:gridCol w:w="487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900" w:type="dxa"/>
            <w:gridSpan w:val="5"/>
            <w:tcBorders>
              <w:tl2br w:val="nil"/>
              <w:tr2bl w:val="nil"/>
            </w:tcBorders>
            <w:vAlign w:val="center"/>
          </w:tcPr>
          <w:p>
            <w:pPr>
              <w:snapToGrid w:val="0"/>
              <w:jc w:val="center"/>
              <w:rPr>
                <w:rFonts w:ascii="宋体" w:hAnsi="宋体" w:cs="宋体"/>
                <w:b/>
                <w:bCs/>
                <w:snapToGrid w:val="0"/>
                <w:kern w:val="11"/>
                <w:sz w:val="24"/>
              </w:rPr>
            </w:pPr>
            <w:r>
              <w:rPr>
                <w:rFonts w:hint="eastAsia" w:ascii="宋体" w:hAnsi="宋体" w:cs="宋体"/>
                <w:b/>
                <w:bCs/>
                <w:snapToGrid w:val="0"/>
                <w:kern w:val="11"/>
                <w:sz w:val="24"/>
              </w:rPr>
              <w:t>中国传统插花作品创作评分标准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760" w:type="dxa"/>
            <w:tcBorders>
              <w:tl2br w:val="nil"/>
              <w:tr2bl w:val="nil"/>
            </w:tcBorders>
            <w:vAlign w:val="center"/>
          </w:tcPr>
          <w:p>
            <w:pPr>
              <w:snapToGrid w:val="0"/>
              <w:jc w:val="center"/>
              <w:rPr>
                <w:rFonts w:ascii="宋体" w:hAnsi="宋体" w:cs="宋体"/>
                <w:b/>
                <w:bCs/>
                <w:snapToGrid w:val="0"/>
                <w:kern w:val="11"/>
                <w:sz w:val="24"/>
              </w:rPr>
            </w:pPr>
            <w:r>
              <w:rPr>
                <w:rFonts w:hint="eastAsia" w:ascii="宋体" w:hAnsi="宋体" w:cs="宋体"/>
                <w:b/>
                <w:bCs/>
                <w:snapToGrid w:val="0"/>
                <w:kern w:val="11"/>
                <w:sz w:val="24"/>
              </w:rPr>
              <w:t>序号</w:t>
            </w:r>
          </w:p>
        </w:tc>
        <w:tc>
          <w:tcPr>
            <w:tcW w:w="840" w:type="dxa"/>
            <w:tcBorders>
              <w:tl2br w:val="nil"/>
              <w:tr2bl w:val="nil"/>
            </w:tcBorders>
            <w:vAlign w:val="center"/>
          </w:tcPr>
          <w:p>
            <w:pPr>
              <w:snapToGrid w:val="0"/>
              <w:jc w:val="center"/>
              <w:rPr>
                <w:rFonts w:ascii="宋体" w:hAnsi="宋体" w:cs="宋体"/>
                <w:b/>
                <w:snapToGrid w:val="0"/>
                <w:kern w:val="11"/>
                <w:sz w:val="24"/>
              </w:rPr>
            </w:pPr>
            <w:r>
              <w:rPr>
                <w:rFonts w:hint="eastAsia" w:ascii="宋体" w:hAnsi="宋体" w:cs="宋体"/>
                <w:b/>
                <w:snapToGrid w:val="0"/>
                <w:kern w:val="11"/>
                <w:sz w:val="24"/>
              </w:rPr>
              <w:t>评价</w:t>
            </w:r>
          </w:p>
          <w:p>
            <w:pPr>
              <w:snapToGrid w:val="0"/>
              <w:jc w:val="center"/>
              <w:rPr>
                <w:rFonts w:ascii="宋体" w:hAnsi="宋体" w:cs="宋体"/>
                <w:snapToGrid w:val="0"/>
                <w:kern w:val="11"/>
                <w:sz w:val="24"/>
              </w:rPr>
            </w:pPr>
            <w:r>
              <w:rPr>
                <w:rFonts w:hint="eastAsia" w:ascii="宋体" w:hAnsi="宋体" w:cs="宋体"/>
                <w:b/>
                <w:snapToGrid w:val="0"/>
                <w:kern w:val="11"/>
                <w:sz w:val="24"/>
              </w:rPr>
              <w:t>要素</w:t>
            </w:r>
          </w:p>
        </w:tc>
        <w:tc>
          <w:tcPr>
            <w:tcW w:w="1620" w:type="dxa"/>
            <w:tcBorders>
              <w:tl2br w:val="nil"/>
              <w:tr2bl w:val="nil"/>
            </w:tcBorders>
            <w:vAlign w:val="center"/>
          </w:tcPr>
          <w:p>
            <w:pPr>
              <w:snapToGrid w:val="0"/>
              <w:jc w:val="center"/>
              <w:rPr>
                <w:rFonts w:ascii="宋体" w:hAnsi="宋体" w:cs="宋体"/>
                <w:b/>
                <w:bCs/>
                <w:snapToGrid w:val="0"/>
                <w:kern w:val="11"/>
                <w:sz w:val="24"/>
              </w:rPr>
            </w:pPr>
            <w:r>
              <w:rPr>
                <w:rFonts w:hint="eastAsia" w:ascii="宋体" w:hAnsi="宋体" w:cs="宋体"/>
                <w:b/>
                <w:bCs/>
                <w:snapToGrid w:val="0"/>
                <w:kern w:val="11"/>
                <w:sz w:val="24"/>
              </w:rPr>
              <w:t>考核内容和标准</w:t>
            </w:r>
          </w:p>
        </w:tc>
        <w:tc>
          <w:tcPr>
            <w:tcW w:w="810" w:type="dxa"/>
            <w:tcBorders>
              <w:tl2br w:val="nil"/>
              <w:tr2bl w:val="nil"/>
            </w:tcBorders>
            <w:vAlign w:val="center"/>
          </w:tcPr>
          <w:p>
            <w:pPr>
              <w:snapToGrid w:val="0"/>
              <w:jc w:val="center"/>
              <w:rPr>
                <w:rFonts w:ascii="宋体" w:hAnsi="宋体" w:cs="宋体"/>
                <w:b/>
                <w:bCs/>
                <w:snapToGrid w:val="0"/>
                <w:kern w:val="11"/>
                <w:sz w:val="24"/>
              </w:rPr>
            </w:pPr>
            <w:r>
              <w:rPr>
                <w:rFonts w:hint="eastAsia" w:ascii="宋体" w:hAnsi="宋体" w:cs="宋体"/>
                <w:b/>
                <w:snapToGrid w:val="0"/>
                <w:kern w:val="11"/>
                <w:sz w:val="24"/>
              </w:rPr>
              <w:t>分值</w:t>
            </w:r>
          </w:p>
        </w:tc>
        <w:tc>
          <w:tcPr>
            <w:tcW w:w="4870" w:type="dxa"/>
            <w:tcBorders>
              <w:tl2br w:val="nil"/>
              <w:tr2bl w:val="nil"/>
            </w:tcBorders>
            <w:vAlign w:val="center"/>
          </w:tcPr>
          <w:p>
            <w:pPr>
              <w:snapToGrid w:val="0"/>
              <w:jc w:val="center"/>
              <w:rPr>
                <w:rFonts w:ascii="宋体" w:hAnsi="宋体" w:cs="宋体"/>
                <w:b/>
                <w:snapToGrid w:val="0"/>
                <w:kern w:val="11"/>
                <w:sz w:val="24"/>
              </w:rPr>
            </w:pPr>
            <w:r>
              <w:rPr>
                <w:rFonts w:hint="eastAsia" w:ascii="宋体" w:hAnsi="宋体" w:cs="宋体"/>
                <w:b/>
                <w:snapToGrid w:val="0"/>
                <w:kern w:val="11"/>
                <w:sz w:val="24"/>
              </w:rPr>
              <w:t>得分说明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729" w:hRule="atLeast"/>
        </w:trPr>
        <w:tc>
          <w:tcPr>
            <w:tcW w:w="760" w:type="dxa"/>
            <w:vMerge w:val="restart"/>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1</w:t>
            </w:r>
          </w:p>
        </w:tc>
        <w:tc>
          <w:tcPr>
            <w:tcW w:w="840" w:type="dxa"/>
            <w:vMerge w:val="restart"/>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造型</w:t>
            </w:r>
          </w:p>
          <w:p>
            <w:pPr>
              <w:snapToGrid w:val="0"/>
              <w:jc w:val="center"/>
              <w:rPr>
                <w:rFonts w:ascii="宋体" w:hAnsi="宋体" w:cs="宋体"/>
                <w:snapToGrid w:val="0"/>
                <w:kern w:val="11"/>
                <w:sz w:val="24"/>
              </w:rPr>
            </w:pPr>
            <w:r>
              <w:rPr>
                <w:rFonts w:hint="eastAsia" w:ascii="宋体" w:hAnsi="宋体" w:cs="宋体"/>
                <w:snapToGrid w:val="0"/>
                <w:kern w:val="11"/>
                <w:sz w:val="24"/>
              </w:rPr>
              <w:t>设计</w:t>
            </w:r>
          </w:p>
          <w:p>
            <w:pPr>
              <w:snapToGrid w:val="0"/>
              <w:jc w:val="center"/>
              <w:rPr>
                <w:rFonts w:ascii="宋体" w:hAnsi="宋体" w:cs="宋体"/>
                <w:snapToGrid w:val="0"/>
                <w:kern w:val="11"/>
                <w:sz w:val="24"/>
              </w:rPr>
            </w:pPr>
            <w:r>
              <w:rPr>
                <w:rFonts w:hint="eastAsia" w:ascii="宋体" w:hAnsi="宋体" w:cs="宋体"/>
                <w:snapToGrid w:val="0"/>
                <w:kern w:val="11"/>
                <w:sz w:val="24"/>
              </w:rPr>
              <w:t>30分</w:t>
            </w:r>
          </w:p>
        </w:tc>
        <w:tc>
          <w:tcPr>
            <w:tcW w:w="1620" w:type="dxa"/>
            <w:tcBorders>
              <w:tl2br w:val="nil"/>
              <w:tr2bl w:val="nil"/>
            </w:tcBorders>
            <w:vAlign w:val="center"/>
          </w:tcPr>
          <w:p>
            <w:pPr>
              <w:snapToGrid w:val="0"/>
              <w:jc w:val="left"/>
              <w:rPr>
                <w:rFonts w:ascii="宋体" w:hAnsi="宋体" w:cs="宋体"/>
                <w:bCs/>
                <w:snapToGrid w:val="0"/>
                <w:kern w:val="11"/>
                <w:sz w:val="24"/>
              </w:rPr>
            </w:pPr>
            <w:r>
              <w:rPr>
                <w:rFonts w:hint="eastAsia" w:ascii="宋体" w:hAnsi="宋体" w:cs="宋体"/>
                <w:bCs/>
                <w:snapToGrid w:val="0"/>
                <w:kern w:val="11"/>
                <w:sz w:val="24"/>
              </w:rPr>
              <w:t>中国传统插花构图原理</w:t>
            </w:r>
          </w:p>
        </w:tc>
        <w:tc>
          <w:tcPr>
            <w:tcW w:w="810" w:type="dxa"/>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10</w:t>
            </w:r>
          </w:p>
        </w:tc>
        <w:tc>
          <w:tcPr>
            <w:tcW w:w="4870" w:type="dxa"/>
            <w:tcBorders>
              <w:tl2br w:val="nil"/>
              <w:tr2bl w:val="nil"/>
            </w:tcBorders>
            <w:vAlign w:val="center"/>
          </w:tcPr>
          <w:p>
            <w:pPr>
              <w:snapToGrid w:val="0"/>
              <w:jc w:val="left"/>
              <w:rPr>
                <w:rFonts w:ascii="宋体" w:hAnsi="宋体" w:cs="宋体"/>
                <w:bCs/>
                <w:snapToGrid w:val="0"/>
                <w:kern w:val="11"/>
                <w:sz w:val="24"/>
              </w:rPr>
            </w:pPr>
            <w:r>
              <w:rPr>
                <w:rFonts w:hint="eastAsia" w:ascii="宋体" w:hAnsi="宋体" w:cs="宋体"/>
                <w:bCs/>
                <w:snapToGrid w:val="0"/>
                <w:kern w:val="11"/>
                <w:sz w:val="24"/>
              </w:rPr>
              <w:t>符合中国传统插花构图原理，花型结构正确，造型完整。（0-4分）</w:t>
            </w:r>
          </w:p>
          <w:p>
            <w:pPr>
              <w:snapToGrid w:val="0"/>
              <w:jc w:val="left"/>
              <w:rPr>
                <w:rFonts w:ascii="宋体" w:hAnsi="宋体" w:cs="宋体"/>
                <w:bCs/>
                <w:snapToGrid w:val="0"/>
                <w:kern w:val="11"/>
                <w:sz w:val="24"/>
              </w:rPr>
            </w:pPr>
            <w:r>
              <w:rPr>
                <w:rFonts w:hint="eastAsia" w:ascii="宋体" w:hAnsi="宋体" w:cs="宋体"/>
                <w:bCs/>
                <w:snapToGrid w:val="0"/>
                <w:kern w:val="11"/>
                <w:sz w:val="24"/>
              </w:rPr>
              <w:t>合理运用中国传统插花构图原理，花型结构鲜明，造型美观。（5-7分）</w:t>
            </w:r>
          </w:p>
          <w:p>
            <w:pPr>
              <w:snapToGrid w:val="0"/>
              <w:jc w:val="left"/>
              <w:rPr>
                <w:rFonts w:ascii="宋体" w:hAnsi="宋体" w:cs="宋体"/>
                <w:bCs/>
                <w:snapToGrid w:val="0"/>
                <w:kern w:val="11"/>
                <w:sz w:val="24"/>
              </w:rPr>
            </w:pPr>
            <w:r>
              <w:rPr>
                <w:rFonts w:hint="eastAsia" w:ascii="宋体" w:hAnsi="宋体" w:cs="宋体"/>
                <w:bCs/>
                <w:snapToGrid w:val="0"/>
                <w:kern w:val="11"/>
                <w:sz w:val="24"/>
              </w:rPr>
              <w:t>巧妙运用中国传统插花构图原理，完美塑造作品造型。（8-10分）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57" w:hRule="atLeast"/>
        </w:trPr>
        <w:tc>
          <w:tcPr>
            <w:tcW w:w="760" w:type="dxa"/>
            <w:vMerge w:val="continue"/>
            <w:tcBorders>
              <w:tl2br w:val="nil"/>
              <w:tr2bl w:val="nil"/>
            </w:tcBorders>
            <w:vAlign w:val="center"/>
          </w:tcPr>
          <w:p>
            <w:pPr>
              <w:snapToGrid w:val="0"/>
              <w:jc w:val="center"/>
              <w:rPr>
                <w:rFonts w:ascii="宋体" w:hAnsi="宋体" w:cs="宋体"/>
                <w:snapToGrid w:val="0"/>
                <w:kern w:val="11"/>
                <w:sz w:val="24"/>
              </w:rPr>
            </w:pPr>
          </w:p>
        </w:tc>
        <w:tc>
          <w:tcPr>
            <w:tcW w:w="840" w:type="dxa"/>
            <w:vMerge w:val="continue"/>
            <w:tcBorders>
              <w:tl2br w:val="nil"/>
              <w:tr2bl w:val="nil"/>
            </w:tcBorders>
            <w:vAlign w:val="center"/>
          </w:tcPr>
          <w:p>
            <w:pPr>
              <w:snapToGrid w:val="0"/>
              <w:jc w:val="center"/>
              <w:rPr>
                <w:rFonts w:ascii="宋体" w:hAnsi="宋体" w:cs="宋体"/>
                <w:snapToGrid w:val="0"/>
                <w:kern w:val="11"/>
                <w:sz w:val="24"/>
              </w:rPr>
            </w:pPr>
          </w:p>
        </w:tc>
        <w:tc>
          <w:tcPr>
            <w:tcW w:w="1620" w:type="dxa"/>
            <w:tcBorders>
              <w:tl2br w:val="nil"/>
              <w:tr2bl w:val="nil"/>
            </w:tcBorders>
            <w:vAlign w:val="center"/>
          </w:tcPr>
          <w:p>
            <w:pPr>
              <w:snapToGrid w:val="0"/>
              <w:jc w:val="left"/>
              <w:rPr>
                <w:rFonts w:ascii="宋体" w:hAnsi="宋体" w:cs="宋体"/>
                <w:bCs/>
                <w:snapToGrid w:val="0"/>
                <w:kern w:val="11"/>
                <w:sz w:val="24"/>
              </w:rPr>
            </w:pPr>
            <w:r>
              <w:rPr>
                <w:rFonts w:hint="eastAsia" w:ascii="宋体" w:hAnsi="宋体" w:cs="宋体"/>
                <w:bCs/>
                <w:snapToGrid w:val="0"/>
                <w:kern w:val="11"/>
                <w:sz w:val="24"/>
              </w:rPr>
              <w:t>体量与比例</w:t>
            </w:r>
          </w:p>
        </w:tc>
        <w:tc>
          <w:tcPr>
            <w:tcW w:w="810" w:type="dxa"/>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10</w:t>
            </w:r>
          </w:p>
        </w:tc>
        <w:tc>
          <w:tcPr>
            <w:tcW w:w="4870"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体量合理，比例正确（0-4分）</w:t>
            </w:r>
          </w:p>
          <w:p>
            <w:pPr>
              <w:snapToGrid w:val="0"/>
              <w:jc w:val="left"/>
              <w:rPr>
                <w:rFonts w:ascii="宋体" w:hAnsi="宋体" w:cs="宋体"/>
                <w:snapToGrid w:val="0"/>
                <w:kern w:val="11"/>
                <w:sz w:val="24"/>
              </w:rPr>
            </w:pPr>
            <w:r>
              <w:rPr>
                <w:rFonts w:hint="eastAsia" w:ascii="宋体" w:hAnsi="宋体" w:cs="宋体"/>
                <w:snapToGrid w:val="0"/>
                <w:kern w:val="11"/>
                <w:sz w:val="24"/>
              </w:rPr>
              <w:t>体量适宜，比例协调（5-7分）</w:t>
            </w:r>
          </w:p>
          <w:p>
            <w:pPr>
              <w:snapToGrid w:val="0"/>
              <w:jc w:val="left"/>
              <w:rPr>
                <w:rFonts w:ascii="宋体" w:hAnsi="宋体" w:cs="宋体"/>
                <w:snapToGrid w:val="0"/>
                <w:kern w:val="11"/>
                <w:sz w:val="24"/>
              </w:rPr>
            </w:pPr>
            <w:r>
              <w:rPr>
                <w:rFonts w:hint="eastAsia" w:ascii="宋体" w:hAnsi="宋体" w:cs="宋体"/>
                <w:snapToGrid w:val="0"/>
                <w:kern w:val="11"/>
                <w:sz w:val="24"/>
              </w:rPr>
              <w:t>体量恰当，比例优美（8-10分）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184" w:hRule="atLeast"/>
        </w:trPr>
        <w:tc>
          <w:tcPr>
            <w:tcW w:w="760" w:type="dxa"/>
            <w:vMerge w:val="continue"/>
            <w:tcBorders>
              <w:tl2br w:val="nil"/>
              <w:tr2bl w:val="nil"/>
            </w:tcBorders>
            <w:vAlign w:val="center"/>
          </w:tcPr>
          <w:p>
            <w:pPr>
              <w:snapToGrid w:val="0"/>
              <w:jc w:val="center"/>
              <w:rPr>
                <w:rFonts w:ascii="宋体" w:hAnsi="宋体" w:cs="宋体"/>
                <w:snapToGrid w:val="0"/>
                <w:kern w:val="11"/>
                <w:sz w:val="24"/>
              </w:rPr>
            </w:pPr>
          </w:p>
        </w:tc>
        <w:tc>
          <w:tcPr>
            <w:tcW w:w="840" w:type="dxa"/>
            <w:vMerge w:val="continue"/>
            <w:tcBorders>
              <w:tl2br w:val="nil"/>
              <w:tr2bl w:val="nil"/>
            </w:tcBorders>
            <w:vAlign w:val="center"/>
          </w:tcPr>
          <w:p>
            <w:pPr>
              <w:snapToGrid w:val="0"/>
              <w:jc w:val="center"/>
              <w:rPr>
                <w:rFonts w:ascii="宋体" w:hAnsi="宋体" w:cs="宋体"/>
                <w:snapToGrid w:val="0"/>
                <w:kern w:val="11"/>
                <w:sz w:val="24"/>
              </w:rPr>
            </w:pPr>
          </w:p>
        </w:tc>
        <w:tc>
          <w:tcPr>
            <w:tcW w:w="1620" w:type="dxa"/>
            <w:tcBorders>
              <w:tl2br w:val="nil"/>
              <w:tr2bl w:val="nil"/>
            </w:tcBorders>
            <w:vAlign w:val="center"/>
          </w:tcPr>
          <w:p>
            <w:pPr>
              <w:snapToGrid w:val="0"/>
              <w:jc w:val="left"/>
              <w:rPr>
                <w:rFonts w:ascii="宋体" w:hAnsi="宋体" w:cs="宋体"/>
                <w:b/>
                <w:bCs/>
                <w:snapToGrid w:val="0"/>
                <w:kern w:val="11"/>
                <w:sz w:val="24"/>
              </w:rPr>
            </w:pPr>
            <w:r>
              <w:rPr>
                <w:rFonts w:hint="eastAsia" w:ascii="宋体" w:hAnsi="宋体" w:cs="宋体"/>
                <w:bCs/>
                <w:snapToGrid w:val="0"/>
                <w:kern w:val="11"/>
                <w:sz w:val="24"/>
              </w:rPr>
              <w:t>线条运用，</w:t>
            </w:r>
            <w:r>
              <w:rPr>
                <w:rFonts w:hint="eastAsia" w:ascii="宋体" w:hAnsi="宋体" w:cs="宋体"/>
                <w:snapToGrid w:val="0"/>
                <w:kern w:val="11"/>
                <w:sz w:val="24"/>
              </w:rPr>
              <w:t>韵律与动感</w:t>
            </w:r>
          </w:p>
        </w:tc>
        <w:tc>
          <w:tcPr>
            <w:tcW w:w="810" w:type="dxa"/>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10</w:t>
            </w:r>
          </w:p>
        </w:tc>
        <w:tc>
          <w:tcPr>
            <w:tcW w:w="4870"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线条运用正确，有视觉焦点（0-4分）</w:t>
            </w:r>
          </w:p>
          <w:p>
            <w:pPr>
              <w:snapToGrid w:val="0"/>
              <w:jc w:val="left"/>
              <w:rPr>
                <w:rFonts w:ascii="宋体" w:hAnsi="宋体" w:cs="宋体"/>
                <w:snapToGrid w:val="0"/>
                <w:kern w:val="11"/>
                <w:sz w:val="24"/>
              </w:rPr>
            </w:pPr>
            <w:r>
              <w:rPr>
                <w:rFonts w:hint="eastAsia" w:ascii="宋体" w:hAnsi="宋体" w:cs="宋体"/>
                <w:snapToGrid w:val="0"/>
                <w:kern w:val="11"/>
                <w:sz w:val="24"/>
              </w:rPr>
              <w:t>线条流畅，焦点设置合理（5-7分）</w:t>
            </w:r>
          </w:p>
          <w:p>
            <w:pPr>
              <w:snapToGrid w:val="0"/>
              <w:jc w:val="left"/>
              <w:rPr>
                <w:rFonts w:ascii="宋体" w:hAnsi="宋体" w:cs="宋体"/>
                <w:snapToGrid w:val="0"/>
                <w:kern w:val="11"/>
                <w:sz w:val="24"/>
              </w:rPr>
            </w:pPr>
            <w:r>
              <w:rPr>
                <w:rFonts w:hint="eastAsia" w:ascii="宋体" w:hAnsi="宋体" w:cs="宋体"/>
                <w:snapToGrid w:val="0"/>
                <w:kern w:val="11"/>
                <w:sz w:val="24"/>
              </w:rPr>
              <w:t>线条优美，焦点设置精妙，富于韵律与动感（8-10分）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57" w:hRule="atLeast"/>
        </w:trPr>
        <w:tc>
          <w:tcPr>
            <w:tcW w:w="760" w:type="dxa"/>
            <w:vMerge w:val="restart"/>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2</w:t>
            </w:r>
          </w:p>
        </w:tc>
        <w:tc>
          <w:tcPr>
            <w:tcW w:w="840" w:type="dxa"/>
            <w:vMerge w:val="restart"/>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技巧</w:t>
            </w:r>
          </w:p>
          <w:p>
            <w:pPr>
              <w:snapToGrid w:val="0"/>
              <w:jc w:val="center"/>
              <w:rPr>
                <w:rFonts w:ascii="宋体" w:hAnsi="宋体" w:cs="宋体"/>
                <w:snapToGrid w:val="0"/>
                <w:kern w:val="11"/>
                <w:sz w:val="24"/>
              </w:rPr>
            </w:pPr>
            <w:r>
              <w:rPr>
                <w:rFonts w:hint="eastAsia" w:ascii="宋体" w:hAnsi="宋体" w:cs="宋体"/>
                <w:snapToGrid w:val="0"/>
                <w:kern w:val="11"/>
                <w:sz w:val="24"/>
              </w:rPr>
              <w:t>做工</w:t>
            </w:r>
          </w:p>
          <w:p>
            <w:pPr>
              <w:snapToGrid w:val="0"/>
              <w:jc w:val="center"/>
              <w:rPr>
                <w:rFonts w:ascii="宋体" w:hAnsi="宋体" w:cs="宋体"/>
                <w:snapToGrid w:val="0"/>
                <w:kern w:val="11"/>
                <w:sz w:val="24"/>
              </w:rPr>
            </w:pPr>
            <w:r>
              <w:rPr>
                <w:rFonts w:hint="eastAsia" w:ascii="宋体" w:hAnsi="宋体" w:cs="宋体"/>
                <w:snapToGrid w:val="0"/>
                <w:kern w:val="11"/>
                <w:sz w:val="24"/>
              </w:rPr>
              <w:t>30分</w:t>
            </w:r>
          </w:p>
        </w:tc>
        <w:tc>
          <w:tcPr>
            <w:tcW w:w="1620"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z w:val="24"/>
              </w:rPr>
              <w:t>花枝固定与稳固性</w:t>
            </w:r>
          </w:p>
        </w:tc>
        <w:tc>
          <w:tcPr>
            <w:tcW w:w="810" w:type="dxa"/>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10</w:t>
            </w:r>
          </w:p>
        </w:tc>
        <w:tc>
          <w:tcPr>
            <w:tcW w:w="4870"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固定技法正确，基本稳定（0-4分）</w:t>
            </w:r>
          </w:p>
          <w:p>
            <w:pPr>
              <w:snapToGrid w:val="0"/>
              <w:jc w:val="left"/>
              <w:rPr>
                <w:rFonts w:ascii="宋体" w:hAnsi="宋体" w:cs="宋体"/>
                <w:snapToGrid w:val="0"/>
                <w:kern w:val="11"/>
                <w:sz w:val="24"/>
              </w:rPr>
            </w:pPr>
            <w:r>
              <w:rPr>
                <w:rFonts w:hint="eastAsia" w:ascii="宋体" w:hAnsi="宋体" w:cs="宋体"/>
                <w:snapToGrid w:val="0"/>
                <w:kern w:val="11"/>
                <w:sz w:val="24"/>
              </w:rPr>
              <w:t>固定技法运用合理，作品稳定（5-7分）</w:t>
            </w:r>
          </w:p>
          <w:p>
            <w:pPr>
              <w:snapToGrid w:val="0"/>
              <w:jc w:val="left"/>
              <w:rPr>
                <w:rFonts w:ascii="宋体" w:hAnsi="宋体" w:cs="宋体"/>
                <w:snapToGrid w:val="0"/>
                <w:kern w:val="11"/>
                <w:sz w:val="24"/>
              </w:rPr>
            </w:pPr>
            <w:r>
              <w:rPr>
                <w:rFonts w:hint="eastAsia" w:ascii="宋体" w:hAnsi="宋体" w:cs="宋体"/>
                <w:snapToGrid w:val="0"/>
                <w:kern w:val="11"/>
                <w:sz w:val="24"/>
              </w:rPr>
              <w:t>固定技法运用巧妙，作品稳固（8-10分）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002" w:hRule="atLeast"/>
        </w:trPr>
        <w:tc>
          <w:tcPr>
            <w:tcW w:w="760" w:type="dxa"/>
            <w:vMerge w:val="continue"/>
            <w:tcBorders>
              <w:tl2br w:val="nil"/>
              <w:tr2bl w:val="nil"/>
            </w:tcBorders>
            <w:vAlign w:val="center"/>
          </w:tcPr>
          <w:p>
            <w:pPr>
              <w:widowControl/>
              <w:jc w:val="center"/>
              <w:rPr>
                <w:rFonts w:ascii="宋体" w:hAnsi="宋体" w:cs="宋体"/>
                <w:snapToGrid w:val="0"/>
                <w:kern w:val="11"/>
                <w:sz w:val="24"/>
              </w:rPr>
            </w:pPr>
          </w:p>
        </w:tc>
        <w:tc>
          <w:tcPr>
            <w:tcW w:w="840" w:type="dxa"/>
            <w:vMerge w:val="continue"/>
            <w:tcBorders>
              <w:tl2br w:val="nil"/>
              <w:tr2bl w:val="nil"/>
            </w:tcBorders>
            <w:vAlign w:val="center"/>
          </w:tcPr>
          <w:p>
            <w:pPr>
              <w:widowControl/>
              <w:jc w:val="center"/>
              <w:rPr>
                <w:rFonts w:ascii="宋体" w:hAnsi="宋体" w:cs="宋体"/>
                <w:snapToGrid w:val="0"/>
                <w:kern w:val="11"/>
                <w:sz w:val="24"/>
              </w:rPr>
            </w:pPr>
          </w:p>
        </w:tc>
        <w:tc>
          <w:tcPr>
            <w:tcW w:w="1620"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z w:val="24"/>
              </w:rPr>
              <w:t>花材选择与修剪造型</w:t>
            </w:r>
          </w:p>
        </w:tc>
        <w:tc>
          <w:tcPr>
            <w:tcW w:w="810" w:type="dxa"/>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10</w:t>
            </w:r>
          </w:p>
        </w:tc>
        <w:tc>
          <w:tcPr>
            <w:tcW w:w="4870"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花材选择正确，经过修剪处理与造型（0-4分）</w:t>
            </w:r>
          </w:p>
          <w:p>
            <w:pPr>
              <w:snapToGrid w:val="0"/>
              <w:jc w:val="left"/>
              <w:rPr>
                <w:rFonts w:ascii="宋体" w:hAnsi="宋体" w:cs="宋体"/>
                <w:snapToGrid w:val="0"/>
                <w:kern w:val="11"/>
                <w:sz w:val="24"/>
              </w:rPr>
            </w:pPr>
            <w:r>
              <w:rPr>
                <w:rFonts w:hint="eastAsia" w:ascii="宋体" w:hAnsi="宋体" w:cs="宋体"/>
                <w:snapToGrid w:val="0"/>
                <w:kern w:val="11"/>
                <w:sz w:val="24"/>
              </w:rPr>
              <w:t>花材选择合理，修剪细致，造型合理（5-7分）</w:t>
            </w:r>
          </w:p>
          <w:p>
            <w:pPr>
              <w:snapToGrid w:val="0"/>
              <w:jc w:val="left"/>
              <w:rPr>
                <w:rFonts w:ascii="宋体" w:hAnsi="宋体" w:cs="宋体"/>
                <w:snapToGrid w:val="0"/>
                <w:kern w:val="11"/>
                <w:sz w:val="24"/>
              </w:rPr>
            </w:pPr>
            <w:r>
              <w:rPr>
                <w:rFonts w:hint="eastAsia" w:ascii="宋体" w:hAnsi="宋体" w:cs="宋体"/>
                <w:snapToGrid w:val="0"/>
                <w:kern w:val="11"/>
                <w:sz w:val="24"/>
              </w:rPr>
              <w:t>花材选择恰如其分，巧妙修剪，造型优美（8-10分）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60" w:type="dxa"/>
            <w:vMerge w:val="continue"/>
            <w:tcBorders>
              <w:tl2br w:val="nil"/>
              <w:tr2bl w:val="nil"/>
            </w:tcBorders>
            <w:vAlign w:val="center"/>
          </w:tcPr>
          <w:p>
            <w:pPr>
              <w:widowControl/>
              <w:spacing w:line="360" w:lineRule="auto"/>
              <w:jc w:val="center"/>
              <w:rPr>
                <w:rFonts w:ascii="宋体" w:hAnsi="宋体" w:cs="宋体"/>
                <w:snapToGrid w:val="0"/>
                <w:kern w:val="11"/>
                <w:sz w:val="24"/>
              </w:rPr>
            </w:pPr>
          </w:p>
        </w:tc>
        <w:tc>
          <w:tcPr>
            <w:tcW w:w="840" w:type="dxa"/>
            <w:vMerge w:val="continue"/>
            <w:tcBorders>
              <w:tl2br w:val="nil"/>
              <w:tr2bl w:val="nil"/>
            </w:tcBorders>
            <w:vAlign w:val="center"/>
          </w:tcPr>
          <w:p>
            <w:pPr>
              <w:widowControl/>
              <w:spacing w:line="360" w:lineRule="auto"/>
              <w:jc w:val="center"/>
              <w:rPr>
                <w:rFonts w:ascii="宋体" w:hAnsi="宋体" w:cs="宋体"/>
                <w:snapToGrid w:val="0"/>
                <w:kern w:val="11"/>
                <w:sz w:val="24"/>
              </w:rPr>
            </w:pPr>
          </w:p>
        </w:tc>
        <w:tc>
          <w:tcPr>
            <w:tcW w:w="1620" w:type="dxa"/>
            <w:tcBorders>
              <w:tl2br w:val="nil"/>
              <w:tr2bl w:val="nil"/>
            </w:tcBorders>
            <w:vAlign w:val="center"/>
          </w:tcPr>
          <w:p>
            <w:pPr>
              <w:snapToGrid w:val="0"/>
              <w:spacing w:line="360" w:lineRule="auto"/>
              <w:jc w:val="left"/>
              <w:rPr>
                <w:rFonts w:ascii="宋体" w:hAnsi="宋体" w:cs="宋体"/>
                <w:snapToGrid w:val="0"/>
                <w:kern w:val="11"/>
                <w:sz w:val="24"/>
              </w:rPr>
            </w:pPr>
            <w:r>
              <w:rPr>
                <w:rFonts w:hint="eastAsia" w:ascii="宋体" w:hAnsi="宋体" w:cs="宋体"/>
                <w:sz w:val="24"/>
              </w:rPr>
              <w:t>做工与技法运用</w:t>
            </w:r>
          </w:p>
        </w:tc>
        <w:tc>
          <w:tcPr>
            <w:tcW w:w="810" w:type="dxa"/>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10</w:t>
            </w:r>
          </w:p>
        </w:tc>
        <w:tc>
          <w:tcPr>
            <w:tcW w:w="4870" w:type="dxa"/>
            <w:tcBorders>
              <w:tl2br w:val="nil"/>
              <w:tr2bl w:val="nil"/>
            </w:tcBorders>
            <w:vAlign w:val="center"/>
          </w:tcPr>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做工正确，技法运用合理（0-4分）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做工细致，技法能够表现特定效果（5-7分）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做工精致，技法运用成为作品突出亮点（8-10分）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60" w:type="dxa"/>
            <w:vMerge w:val="restart"/>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3</w:t>
            </w:r>
          </w:p>
        </w:tc>
        <w:tc>
          <w:tcPr>
            <w:tcW w:w="840" w:type="dxa"/>
            <w:vMerge w:val="restart"/>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色彩</w:t>
            </w:r>
          </w:p>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配置</w:t>
            </w:r>
          </w:p>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20分</w:t>
            </w:r>
          </w:p>
        </w:tc>
        <w:tc>
          <w:tcPr>
            <w:tcW w:w="1620" w:type="dxa"/>
            <w:tcBorders>
              <w:tl2br w:val="nil"/>
              <w:tr2bl w:val="nil"/>
            </w:tcBorders>
            <w:vAlign w:val="center"/>
          </w:tcPr>
          <w:p>
            <w:pPr>
              <w:snapToGrid w:val="0"/>
              <w:spacing w:line="360" w:lineRule="auto"/>
              <w:jc w:val="left"/>
              <w:rPr>
                <w:rFonts w:ascii="宋体" w:hAnsi="宋体" w:cs="宋体"/>
                <w:snapToGrid w:val="0"/>
                <w:kern w:val="11"/>
                <w:sz w:val="24"/>
              </w:rPr>
            </w:pPr>
            <w:r>
              <w:rPr>
                <w:rFonts w:hint="eastAsia" w:ascii="宋体" w:hAnsi="宋体" w:cs="宋体"/>
                <w:sz w:val="24"/>
              </w:rPr>
              <w:t>色彩平衡</w:t>
            </w:r>
          </w:p>
        </w:tc>
        <w:tc>
          <w:tcPr>
            <w:tcW w:w="810" w:type="dxa"/>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10</w:t>
            </w:r>
          </w:p>
        </w:tc>
        <w:tc>
          <w:tcPr>
            <w:tcW w:w="4870" w:type="dxa"/>
            <w:tcBorders>
              <w:tl2br w:val="nil"/>
              <w:tr2bl w:val="nil"/>
            </w:tcBorders>
            <w:vAlign w:val="center"/>
          </w:tcPr>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色彩运用符合配色原理（0-4分）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色彩协调美观（5-7分）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色彩运用独具特色（8-10分）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60" w:type="dxa"/>
            <w:vMerge w:val="continue"/>
            <w:tcBorders>
              <w:tl2br w:val="nil"/>
              <w:tr2bl w:val="nil"/>
            </w:tcBorders>
            <w:vAlign w:val="center"/>
          </w:tcPr>
          <w:p>
            <w:pPr>
              <w:widowControl/>
              <w:spacing w:line="360" w:lineRule="auto"/>
              <w:jc w:val="center"/>
              <w:rPr>
                <w:rFonts w:ascii="宋体" w:hAnsi="宋体" w:cs="宋体"/>
                <w:snapToGrid w:val="0"/>
                <w:kern w:val="11"/>
                <w:sz w:val="24"/>
              </w:rPr>
            </w:pPr>
          </w:p>
        </w:tc>
        <w:tc>
          <w:tcPr>
            <w:tcW w:w="840" w:type="dxa"/>
            <w:vMerge w:val="continue"/>
            <w:tcBorders>
              <w:tl2br w:val="nil"/>
              <w:tr2bl w:val="nil"/>
            </w:tcBorders>
          </w:tcPr>
          <w:p>
            <w:pPr>
              <w:widowControl/>
              <w:spacing w:line="360" w:lineRule="auto"/>
              <w:jc w:val="center"/>
              <w:rPr>
                <w:rFonts w:ascii="宋体" w:hAnsi="宋体" w:cs="宋体"/>
                <w:snapToGrid w:val="0"/>
                <w:kern w:val="11"/>
                <w:sz w:val="24"/>
              </w:rPr>
            </w:pPr>
          </w:p>
        </w:tc>
        <w:tc>
          <w:tcPr>
            <w:tcW w:w="1620" w:type="dxa"/>
            <w:tcBorders>
              <w:tl2br w:val="nil"/>
              <w:tr2bl w:val="nil"/>
            </w:tcBorders>
            <w:vAlign w:val="center"/>
          </w:tcPr>
          <w:p>
            <w:pPr>
              <w:snapToGrid w:val="0"/>
              <w:spacing w:line="360" w:lineRule="auto"/>
              <w:jc w:val="left"/>
              <w:rPr>
                <w:rFonts w:ascii="宋体" w:hAnsi="宋体" w:cs="宋体"/>
                <w:snapToGrid w:val="0"/>
                <w:kern w:val="11"/>
                <w:sz w:val="24"/>
              </w:rPr>
            </w:pPr>
            <w:r>
              <w:rPr>
                <w:rFonts w:hint="eastAsia" w:ascii="宋体" w:hAnsi="宋体" w:cs="宋体"/>
                <w:sz w:val="24"/>
              </w:rPr>
              <w:t>视觉感染力</w:t>
            </w:r>
          </w:p>
        </w:tc>
        <w:tc>
          <w:tcPr>
            <w:tcW w:w="810" w:type="dxa"/>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10</w:t>
            </w:r>
          </w:p>
        </w:tc>
        <w:tc>
          <w:tcPr>
            <w:tcW w:w="4870" w:type="dxa"/>
            <w:tcBorders>
              <w:tl2br w:val="nil"/>
              <w:tr2bl w:val="nil"/>
            </w:tcBorders>
            <w:vAlign w:val="center"/>
          </w:tcPr>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色彩视觉感受舒适（0-4分）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色彩有感染力与作品主题相符（5-7分）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色彩充分烘托主题意境（8-10分）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60" w:type="dxa"/>
            <w:vMerge w:val="restart"/>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4</w:t>
            </w:r>
          </w:p>
        </w:tc>
        <w:tc>
          <w:tcPr>
            <w:tcW w:w="840" w:type="dxa"/>
            <w:vMerge w:val="restart"/>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创意</w:t>
            </w:r>
          </w:p>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主题</w:t>
            </w:r>
          </w:p>
          <w:p>
            <w:pPr>
              <w:snapToGrid w:val="0"/>
              <w:spacing w:line="360" w:lineRule="exact"/>
              <w:jc w:val="center"/>
              <w:rPr>
                <w:rFonts w:ascii="宋体" w:hAnsi="宋体" w:cs="宋体"/>
                <w:snapToGrid w:val="0"/>
                <w:kern w:val="11"/>
                <w:sz w:val="24"/>
              </w:rPr>
            </w:pPr>
            <w:r>
              <w:rPr>
                <w:rFonts w:hint="eastAsia" w:ascii="宋体" w:hAnsi="宋体" w:cs="宋体"/>
                <w:snapToGrid w:val="0"/>
                <w:kern w:val="11"/>
                <w:sz w:val="24"/>
              </w:rPr>
              <w:t>20分</w:t>
            </w:r>
          </w:p>
        </w:tc>
        <w:tc>
          <w:tcPr>
            <w:tcW w:w="1620" w:type="dxa"/>
            <w:tcBorders>
              <w:tl2br w:val="nil"/>
              <w:tr2bl w:val="nil"/>
            </w:tcBorders>
            <w:vAlign w:val="center"/>
          </w:tcPr>
          <w:p>
            <w:pPr>
              <w:snapToGrid w:val="0"/>
              <w:spacing w:line="360" w:lineRule="auto"/>
              <w:jc w:val="left"/>
              <w:rPr>
                <w:rFonts w:ascii="宋体" w:hAnsi="宋体" w:cs="宋体"/>
                <w:snapToGrid w:val="0"/>
                <w:kern w:val="11"/>
                <w:sz w:val="24"/>
              </w:rPr>
            </w:pPr>
            <w:r>
              <w:rPr>
                <w:rFonts w:hint="eastAsia" w:ascii="宋体" w:hAnsi="宋体" w:cs="宋体"/>
                <w:sz w:val="24"/>
              </w:rPr>
              <w:t>创意与主题</w:t>
            </w:r>
          </w:p>
        </w:tc>
        <w:tc>
          <w:tcPr>
            <w:tcW w:w="810" w:type="dxa"/>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10</w:t>
            </w:r>
          </w:p>
        </w:tc>
        <w:tc>
          <w:tcPr>
            <w:tcW w:w="4870" w:type="dxa"/>
            <w:tcBorders>
              <w:tl2br w:val="nil"/>
              <w:tr2bl w:val="nil"/>
            </w:tcBorders>
          </w:tcPr>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有创意，反映主题。（0-5分）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创意合理，主题明确（5-10分）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创意独特，主题表现突出（10-15分）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60" w:type="dxa"/>
            <w:vMerge w:val="continue"/>
            <w:tcBorders>
              <w:tl2br w:val="nil"/>
              <w:tr2bl w:val="nil"/>
            </w:tcBorders>
            <w:vAlign w:val="center"/>
          </w:tcPr>
          <w:p>
            <w:pPr>
              <w:widowControl/>
              <w:spacing w:line="360" w:lineRule="auto"/>
              <w:jc w:val="center"/>
              <w:rPr>
                <w:rFonts w:ascii="宋体" w:hAnsi="宋体" w:cs="宋体"/>
                <w:snapToGrid w:val="0"/>
                <w:kern w:val="11"/>
                <w:sz w:val="24"/>
              </w:rPr>
            </w:pPr>
          </w:p>
        </w:tc>
        <w:tc>
          <w:tcPr>
            <w:tcW w:w="840" w:type="dxa"/>
            <w:vMerge w:val="continue"/>
            <w:tcBorders>
              <w:tl2br w:val="nil"/>
              <w:tr2bl w:val="nil"/>
            </w:tcBorders>
            <w:vAlign w:val="center"/>
          </w:tcPr>
          <w:p>
            <w:pPr>
              <w:snapToGrid w:val="0"/>
              <w:spacing w:line="360" w:lineRule="auto"/>
              <w:jc w:val="center"/>
              <w:rPr>
                <w:rFonts w:ascii="宋体" w:hAnsi="宋体" w:cs="宋体"/>
                <w:snapToGrid w:val="0"/>
                <w:kern w:val="11"/>
                <w:sz w:val="24"/>
              </w:rPr>
            </w:pPr>
          </w:p>
        </w:tc>
        <w:tc>
          <w:tcPr>
            <w:tcW w:w="1620" w:type="dxa"/>
            <w:tcBorders>
              <w:tl2br w:val="nil"/>
              <w:tr2bl w:val="nil"/>
            </w:tcBorders>
            <w:vAlign w:val="center"/>
          </w:tcPr>
          <w:p>
            <w:pPr>
              <w:snapToGrid w:val="0"/>
              <w:spacing w:line="360" w:lineRule="auto"/>
              <w:jc w:val="left"/>
              <w:rPr>
                <w:rFonts w:ascii="宋体" w:hAnsi="宋体" w:cs="宋体"/>
                <w:snapToGrid w:val="0"/>
                <w:kern w:val="11"/>
                <w:sz w:val="24"/>
              </w:rPr>
            </w:pPr>
            <w:r>
              <w:rPr>
                <w:rFonts w:hint="eastAsia" w:ascii="宋体" w:hAnsi="宋体" w:cs="宋体"/>
                <w:sz w:val="24"/>
              </w:rPr>
              <w:t>器型合一</w:t>
            </w:r>
          </w:p>
        </w:tc>
        <w:tc>
          <w:tcPr>
            <w:tcW w:w="810" w:type="dxa"/>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10</w:t>
            </w:r>
          </w:p>
        </w:tc>
        <w:tc>
          <w:tcPr>
            <w:tcW w:w="4870" w:type="dxa"/>
            <w:tcBorders>
              <w:tl2br w:val="nil"/>
              <w:tr2bl w:val="nil"/>
            </w:tcBorders>
            <w:vAlign w:val="center"/>
          </w:tcPr>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花器与插花表现形式统一，有一定的艺术感染力（0-5分）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花器与插花表现形式高度一致，艺术感染力强（6-10分）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60" w:type="dxa"/>
            <w:tcBorders>
              <w:tl2br w:val="nil"/>
              <w:tr2bl w:val="nil"/>
            </w:tcBorders>
            <w:vAlign w:val="center"/>
          </w:tcPr>
          <w:p>
            <w:pPr>
              <w:widowControl/>
              <w:spacing w:line="360" w:lineRule="auto"/>
              <w:jc w:val="center"/>
              <w:rPr>
                <w:rFonts w:ascii="宋体" w:hAnsi="宋体" w:cs="宋体"/>
                <w:snapToGrid w:val="0"/>
                <w:kern w:val="11"/>
                <w:sz w:val="24"/>
              </w:rPr>
            </w:pPr>
            <w:r>
              <w:rPr>
                <w:rFonts w:hint="eastAsia" w:ascii="宋体" w:hAnsi="宋体" w:cs="宋体"/>
                <w:snapToGrid w:val="0"/>
                <w:kern w:val="11"/>
                <w:sz w:val="24"/>
              </w:rPr>
              <w:t>合计</w:t>
            </w:r>
          </w:p>
        </w:tc>
        <w:tc>
          <w:tcPr>
            <w:tcW w:w="840" w:type="dxa"/>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100</w:t>
            </w:r>
          </w:p>
        </w:tc>
        <w:tc>
          <w:tcPr>
            <w:tcW w:w="7300" w:type="dxa"/>
            <w:gridSpan w:val="3"/>
            <w:tcBorders>
              <w:tl2br w:val="nil"/>
              <w:tr2bl w:val="nil"/>
            </w:tcBorders>
            <w:vAlign w:val="center"/>
          </w:tcPr>
          <w:p>
            <w:pPr>
              <w:snapToGrid w:val="0"/>
              <w:spacing w:line="360" w:lineRule="auto"/>
              <w:jc w:val="center"/>
              <w:rPr>
                <w:rFonts w:ascii="宋体" w:hAnsi="宋体" w:cs="宋体"/>
                <w:snapToGrid w:val="0"/>
                <w:kern w:val="11"/>
                <w:sz w:val="24"/>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60" w:type="dxa"/>
            <w:vMerge w:val="restart"/>
            <w:tcBorders>
              <w:tl2br w:val="nil"/>
              <w:tr2bl w:val="nil"/>
            </w:tcBorders>
            <w:vAlign w:val="center"/>
          </w:tcPr>
          <w:p>
            <w:pPr>
              <w:widowControl/>
              <w:spacing w:line="360" w:lineRule="auto"/>
              <w:jc w:val="center"/>
              <w:rPr>
                <w:rFonts w:ascii="宋体" w:hAnsi="宋体" w:cs="宋体"/>
                <w:snapToGrid w:val="0"/>
                <w:kern w:val="11"/>
                <w:sz w:val="24"/>
              </w:rPr>
            </w:pPr>
            <w:r>
              <w:rPr>
                <w:rFonts w:hint="eastAsia" w:ascii="宋体" w:hAnsi="宋体" w:cs="宋体"/>
                <w:snapToGrid w:val="0"/>
                <w:kern w:val="11"/>
                <w:sz w:val="24"/>
              </w:rPr>
              <w:t>扣分项</w:t>
            </w:r>
          </w:p>
        </w:tc>
        <w:tc>
          <w:tcPr>
            <w:tcW w:w="840" w:type="dxa"/>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1</w:t>
            </w:r>
          </w:p>
        </w:tc>
        <w:tc>
          <w:tcPr>
            <w:tcW w:w="7300" w:type="dxa"/>
            <w:gridSpan w:val="3"/>
            <w:tcBorders>
              <w:tl2br w:val="nil"/>
              <w:tr2bl w:val="nil"/>
            </w:tcBorders>
            <w:vAlign w:val="center"/>
          </w:tcPr>
          <w:p>
            <w:pPr>
              <w:snapToGrid w:val="0"/>
              <w:spacing w:line="360" w:lineRule="auto"/>
              <w:rPr>
                <w:rFonts w:ascii="宋体" w:hAnsi="宋体" w:cs="宋体"/>
                <w:snapToGrid w:val="0"/>
                <w:kern w:val="11"/>
                <w:sz w:val="24"/>
              </w:rPr>
            </w:pPr>
            <w:r>
              <w:rPr>
                <w:rFonts w:hint="eastAsia" w:ascii="宋体" w:hAnsi="宋体" w:cs="宋体"/>
                <w:snapToGrid w:val="0"/>
                <w:kern w:val="11"/>
                <w:sz w:val="24"/>
              </w:rPr>
              <w:t>作品不符合中国传统插花艺术风格，扣减50分；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60" w:type="dxa"/>
            <w:vMerge w:val="continue"/>
            <w:tcBorders>
              <w:tl2br w:val="nil"/>
              <w:tr2bl w:val="nil"/>
            </w:tcBorders>
            <w:vAlign w:val="center"/>
          </w:tcPr>
          <w:p>
            <w:pPr>
              <w:widowControl/>
              <w:spacing w:line="360" w:lineRule="auto"/>
              <w:jc w:val="center"/>
              <w:rPr>
                <w:rFonts w:ascii="宋体" w:hAnsi="宋体" w:cs="宋体"/>
                <w:snapToGrid w:val="0"/>
                <w:kern w:val="11"/>
                <w:sz w:val="24"/>
              </w:rPr>
            </w:pPr>
          </w:p>
        </w:tc>
        <w:tc>
          <w:tcPr>
            <w:tcW w:w="840" w:type="dxa"/>
            <w:tcBorders>
              <w:tl2br w:val="nil"/>
              <w:tr2bl w:val="nil"/>
            </w:tcBorders>
            <w:vAlign w:val="center"/>
          </w:tcPr>
          <w:p>
            <w:pPr>
              <w:widowControl/>
              <w:spacing w:line="360" w:lineRule="auto"/>
              <w:jc w:val="center"/>
              <w:rPr>
                <w:rFonts w:ascii="宋体" w:hAnsi="宋体" w:cs="宋体"/>
                <w:snapToGrid w:val="0"/>
                <w:kern w:val="11"/>
                <w:sz w:val="24"/>
              </w:rPr>
            </w:pPr>
            <w:r>
              <w:rPr>
                <w:rFonts w:hint="eastAsia" w:ascii="宋体" w:hAnsi="宋体" w:cs="宋体"/>
                <w:snapToGrid w:val="0"/>
                <w:kern w:val="11"/>
                <w:sz w:val="24"/>
              </w:rPr>
              <w:t>2</w:t>
            </w:r>
          </w:p>
        </w:tc>
        <w:tc>
          <w:tcPr>
            <w:tcW w:w="7300" w:type="dxa"/>
            <w:gridSpan w:val="3"/>
            <w:tcBorders>
              <w:tl2br w:val="nil"/>
              <w:tr2bl w:val="nil"/>
            </w:tcBorders>
            <w:vAlign w:val="center"/>
          </w:tcPr>
          <w:p>
            <w:pPr>
              <w:snapToGrid w:val="0"/>
              <w:spacing w:line="360" w:lineRule="auto"/>
              <w:rPr>
                <w:rFonts w:ascii="宋体" w:hAnsi="宋体" w:cs="宋体"/>
                <w:snapToGrid w:val="0"/>
                <w:kern w:val="11"/>
                <w:sz w:val="24"/>
              </w:rPr>
            </w:pPr>
            <w:r>
              <w:rPr>
                <w:rFonts w:hint="eastAsia" w:ascii="宋体" w:hAnsi="宋体" w:cs="宋体"/>
                <w:snapToGrid w:val="0"/>
                <w:kern w:val="11"/>
                <w:sz w:val="24"/>
              </w:rPr>
              <w:t>考核过程中不按照安全操作流程出现错误操作，扣5分/次；</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60" w:type="dxa"/>
            <w:vMerge w:val="continue"/>
            <w:tcBorders>
              <w:tl2br w:val="nil"/>
              <w:tr2bl w:val="nil"/>
            </w:tcBorders>
            <w:vAlign w:val="center"/>
          </w:tcPr>
          <w:p>
            <w:pPr>
              <w:widowControl/>
              <w:spacing w:line="360" w:lineRule="auto"/>
              <w:jc w:val="center"/>
              <w:rPr>
                <w:rFonts w:ascii="宋体" w:hAnsi="宋体" w:cs="宋体"/>
                <w:snapToGrid w:val="0"/>
                <w:kern w:val="11"/>
                <w:sz w:val="24"/>
              </w:rPr>
            </w:pPr>
          </w:p>
        </w:tc>
        <w:tc>
          <w:tcPr>
            <w:tcW w:w="840" w:type="dxa"/>
            <w:tcBorders>
              <w:tl2br w:val="nil"/>
              <w:tr2bl w:val="nil"/>
            </w:tcBorders>
            <w:vAlign w:val="center"/>
          </w:tcPr>
          <w:p>
            <w:pPr>
              <w:widowControl/>
              <w:spacing w:line="360" w:lineRule="auto"/>
              <w:jc w:val="center"/>
              <w:rPr>
                <w:rFonts w:ascii="宋体" w:hAnsi="宋体" w:cs="宋体"/>
                <w:snapToGrid w:val="0"/>
                <w:kern w:val="11"/>
                <w:sz w:val="24"/>
              </w:rPr>
            </w:pPr>
            <w:r>
              <w:rPr>
                <w:rFonts w:hint="eastAsia" w:ascii="宋体" w:hAnsi="宋体" w:cs="宋体"/>
                <w:snapToGrid w:val="0"/>
                <w:kern w:val="11"/>
                <w:sz w:val="24"/>
              </w:rPr>
              <w:t>3</w:t>
            </w:r>
          </w:p>
        </w:tc>
        <w:tc>
          <w:tcPr>
            <w:tcW w:w="7300" w:type="dxa"/>
            <w:gridSpan w:val="3"/>
            <w:tcBorders>
              <w:tl2br w:val="nil"/>
              <w:tr2bl w:val="nil"/>
            </w:tcBorders>
            <w:vAlign w:val="center"/>
          </w:tcPr>
          <w:p>
            <w:pPr>
              <w:snapToGrid w:val="0"/>
              <w:spacing w:line="360" w:lineRule="exact"/>
              <w:rPr>
                <w:rFonts w:ascii="宋体" w:hAnsi="宋体" w:cs="宋体"/>
                <w:b/>
                <w:snapToGrid w:val="0"/>
                <w:kern w:val="11"/>
                <w:sz w:val="24"/>
              </w:rPr>
            </w:pPr>
            <w:r>
              <w:rPr>
                <w:rFonts w:hint="eastAsia" w:ascii="宋体" w:hAnsi="宋体" w:cs="宋体"/>
                <w:snapToGrid w:val="0"/>
                <w:kern w:val="11"/>
                <w:sz w:val="24"/>
              </w:rPr>
              <w:t>作品展示台面不整洁扣减5分；工位不整洁扣减5分；</w:t>
            </w:r>
          </w:p>
        </w:tc>
      </w:tr>
    </w:tbl>
    <w:p>
      <w:pPr>
        <w:snapToGrid w:val="0"/>
        <w:spacing w:line="560" w:lineRule="exact"/>
        <w:ind w:firstLine="600" w:firstLineChars="200"/>
        <w:rPr>
          <w:rFonts w:ascii="黑体" w:hAnsi="黑体" w:eastAsia="黑体" w:cs="黑体"/>
          <w:bCs/>
          <w:sz w:val="30"/>
          <w:szCs w:val="30"/>
        </w:rPr>
      </w:pPr>
    </w:p>
    <w:tbl>
      <w:tblPr>
        <w:tblStyle w:val="14"/>
        <w:tblW w:w="9985"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68"/>
        <w:gridCol w:w="998"/>
        <w:gridCol w:w="1425"/>
        <w:gridCol w:w="855"/>
        <w:gridCol w:w="6139"/>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985" w:type="dxa"/>
            <w:gridSpan w:val="5"/>
            <w:tcBorders>
              <w:tl2br w:val="nil"/>
              <w:tr2bl w:val="nil"/>
            </w:tcBorders>
            <w:vAlign w:val="center"/>
          </w:tcPr>
          <w:p>
            <w:pPr>
              <w:jc w:val="center"/>
              <w:rPr>
                <w:rFonts w:ascii="宋体" w:hAnsi="宋体" w:cs="宋体"/>
                <w:sz w:val="24"/>
              </w:rPr>
            </w:pPr>
            <w:r>
              <w:rPr>
                <w:rFonts w:hint="eastAsia" w:ascii="宋体" w:hAnsi="宋体" w:cs="宋体"/>
                <w:b/>
                <w:sz w:val="24"/>
              </w:rPr>
              <w:t>现代花艺作品创作评分标准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568" w:type="dxa"/>
            <w:tcBorders>
              <w:tl2br w:val="nil"/>
              <w:tr2bl w:val="nil"/>
            </w:tcBorders>
            <w:vAlign w:val="center"/>
          </w:tcPr>
          <w:p>
            <w:pPr>
              <w:snapToGrid w:val="0"/>
              <w:spacing w:line="360" w:lineRule="exact"/>
              <w:jc w:val="center"/>
              <w:rPr>
                <w:rFonts w:ascii="宋体" w:hAnsi="宋体" w:cs="宋体"/>
                <w:b/>
                <w:snapToGrid w:val="0"/>
                <w:kern w:val="11"/>
                <w:sz w:val="24"/>
              </w:rPr>
            </w:pPr>
            <w:r>
              <w:rPr>
                <w:rFonts w:hint="eastAsia" w:ascii="宋体" w:hAnsi="宋体" w:cs="宋体"/>
                <w:b/>
                <w:snapToGrid w:val="0"/>
                <w:kern w:val="11"/>
                <w:sz w:val="24"/>
              </w:rPr>
              <w:t>序号</w:t>
            </w:r>
          </w:p>
        </w:tc>
        <w:tc>
          <w:tcPr>
            <w:tcW w:w="998" w:type="dxa"/>
            <w:tcBorders>
              <w:tl2br w:val="nil"/>
              <w:tr2bl w:val="nil"/>
            </w:tcBorders>
            <w:vAlign w:val="center"/>
          </w:tcPr>
          <w:p>
            <w:pPr>
              <w:snapToGrid w:val="0"/>
              <w:spacing w:line="360" w:lineRule="exact"/>
              <w:jc w:val="center"/>
              <w:rPr>
                <w:rFonts w:ascii="宋体" w:hAnsi="宋体" w:cs="宋体"/>
                <w:b/>
                <w:snapToGrid w:val="0"/>
                <w:kern w:val="11"/>
                <w:sz w:val="24"/>
              </w:rPr>
            </w:pPr>
            <w:r>
              <w:rPr>
                <w:rFonts w:hint="eastAsia" w:ascii="宋体" w:hAnsi="宋体" w:cs="宋体"/>
                <w:b/>
                <w:snapToGrid w:val="0"/>
                <w:kern w:val="11"/>
                <w:sz w:val="24"/>
              </w:rPr>
              <w:t>评价</w:t>
            </w:r>
          </w:p>
          <w:p>
            <w:pPr>
              <w:snapToGrid w:val="0"/>
              <w:spacing w:line="360" w:lineRule="exact"/>
              <w:jc w:val="center"/>
              <w:rPr>
                <w:rFonts w:ascii="宋体" w:hAnsi="宋体" w:cs="宋体"/>
                <w:b/>
                <w:snapToGrid w:val="0"/>
                <w:kern w:val="11"/>
                <w:sz w:val="24"/>
              </w:rPr>
            </w:pPr>
            <w:r>
              <w:rPr>
                <w:rFonts w:hint="eastAsia" w:ascii="宋体" w:hAnsi="宋体" w:cs="宋体"/>
                <w:b/>
                <w:snapToGrid w:val="0"/>
                <w:kern w:val="11"/>
                <w:sz w:val="24"/>
              </w:rPr>
              <w:t>要素</w:t>
            </w:r>
          </w:p>
        </w:tc>
        <w:tc>
          <w:tcPr>
            <w:tcW w:w="1425" w:type="dxa"/>
            <w:tcBorders>
              <w:tl2br w:val="nil"/>
              <w:tr2bl w:val="nil"/>
            </w:tcBorders>
            <w:vAlign w:val="center"/>
          </w:tcPr>
          <w:p>
            <w:pPr>
              <w:snapToGrid w:val="0"/>
              <w:spacing w:line="360" w:lineRule="exact"/>
              <w:jc w:val="center"/>
              <w:rPr>
                <w:rFonts w:ascii="宋体" w:hAnsi="宋体" w:cs="宋体"/>
                <w:b/>
                <w:snapToGrid w:val="0"/>
                <w:kern w:val="11"/>
                <w:sz w:val="24"/>
              </w:rPr>
            </w:pPr>
            <w:r>
              <w:rPr>
                <w:rFonts w:hint="eastAsia" w:ascii="宋体" w:hAnsi="宋体" w:cs="宋体"/>
                <w:b/>
                <w:snapToGrid w:val="0"/>
                <w:kern w:val="11"/>
                <w:sz w:val="24"/>
              </w:rPr>
              <w:t>考核内容和标准</w:t>
            </w:r>
          </w:p>
        </w:tc>
        <w:tc>
          <w:tcPr>
            <w:tcW w:w="855" w:type="dxa"/>
            <w:tcBorders>
              <w:tl2br w:val="nil"/>
              <w:tr2bl w:val="nil"/>
            </w:tcBorders>
            <w:vAlign w:val="center"/>
          </w:tcPr>
          <w:p>
            <w:pPr>
              <w:snapToGrid w:val="0"/>
              <w:spacing w:line="360" w:lineRule="exact"/>
              <w:jc w:val="center"/>
              <w:rPr>
                <w:rFonts w:ascii="宋体" w:hAnsi="宋体" w:cs="宋体"/>
                <w:b/>
                <w:snapToGrid w:val="0"/>
                <w:kern w:val="11"/>
                <w:sz w:val="24"/>
              </w:rPr>
            </w:pPr>
            <w:r>
              <w:rPr>
                <w:rFonts w:hint="eastAsia" w:ascii="宋体" w:hAnsi="宋体" w:cs="宋体"/>
                <w:b/>
                <w:snapToGrid w:val="0"/>
                <w:kern w:val="11"/>
                <w:sz w:val="24"/>
              </w:rPr>
              <w:t>分值</w:t>
            </w:r>
          </w:p>
        </w:tc>
        <w:tc>
          <w:tcPr>
            <w:tcW w:w="6137" w:type="dxa"/>
            <w:tcBorders>
              <w:tl2br w:val="nil"/>
              <w:tr2bl w:val="nil"/>
            </w:tcBorders>
            <w:vAlign w:val="center"/>
          </w:tcPr>
          <w:p>
            <w:pPr>
              <w:snapToGrid w:val="0"/>
              <w:spacing w:line="360" w:lineRule="exact"/>
              <w:jc w:val="center"/>
              <w:rPr>
                <w:rFonts w:ascii="宋体" w:hAnsi="宋体" w:cs="宋体"/>
                <w:b/>
                <w:snapToGrid w:val="0"/>
                <w:kern w:val="11"/>
                <w:sz w:val="24"/>
              </w:rPr>
            </w:pPr>
            <w:r>
              <w:rPr>
                <w:rFonts w:hint="eastAsia" w:ascii="宋体" w:hAnsi="宋体" w:cs="宋体"/>
                <w:b/>
                <w:snapToGrid w:val="0"/>
                <w:kern w:val="11"/>
                <w:sz w:val="24"/>
              </w:rPr>
              <w:t>得分说明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568" w:type="dxa"/>
            <w:vMerge w:val="restart"/>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1</w:t>
            </w:r>
          </w:p>
        </w:tc>
        <w:tc>
          <w:tcPr>
            <w:tcW w:w="998" w:type="dxa"/>
            <w:vMerge w:val="restart"/>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技巧</w:t>
            </w:r>
          </w:p>
          <w:p>
            <w:pPr>
              <w:snapToGrid w:val="0"/>
              <w:jc w:val="center"/>
              <w:rPr>
                <w:rFonts w:ascii="宋体" w:hAnsi="宋体" w:cs="宋体"/>
                <w:bCs/>
                <w:snapToGrid w:val="0"/>
                <w:kern w:val="11"/>
                <w:sz w:val="24"/>
              </w:rPr>
            </w:pPr>
            <w:r>
              <w:rPr>
                <w:rFonts w:hint="eastAsia" w:ascii="宋体" w:hAnsi="宋体" w:cs="宋体"/>
                <w:bCs/>
                <w:snapToGrid w:val="0"/>
                <w:kern w:val="11"/>
                <w:sz w:val="24"/>
              </w:rPr>
              <w:t>做工</w:t>
            </w:r>
          </w:p>
          <w:p>
            <w:pPr>
              <w:snapToGrid w:val="0"/>
              <w:jc w:val="center"/>
              <w:rPr>
                <w:rFonts w:ascii="宋体" w:hAnsi="宋体" w:cs="宋体"/>
                <w:bCs/>
                <w:snapToGrid w:val="0"/>
                <w:kern w:val="11"/>
                <w:sz w:val="24"/>
              </w:rPr>
            </w:pPr>
            <w:r>
              <w:rPr>
                <w:rFonts w:hint="eastAsia" w:ascii="宋体" w:hAnsi="宋体" w:cs="宋体"/>
                <w:bCs/>
                <w:snapToGrid w:val="0"/>
                <w:kern w:val="11"/>
                <w:sz w:val="24"/>
              </w:rPr>
              <w:t>40分</w:t>
            </w:r>
          </w:p>
        </w:tc>
        <w:tc>
          <w:tcPr>
            <w:tcW w:w="1425"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z w:val="24"/>
              </w:rPr>
              <w:t>花材选择与加工</w:t>
            </w:r>
          </w:p>
        </w:tc>
        <w:tc>
          <w:tcPr>
            <w:tcW w:w="855" w:type="dxa"/>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10</w:t>
            </w:r>
          </w:p>
        </w:tc>
        <w:tc>
          <w:tcPr>
            <w:tcW w:w="6137"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花材选择正确，经过修剪处理与造型（0-4分）</w:t>
            </w:r>
          </w:p>
          <w:p>
            <w:pPr>
              <w:snapToGrid w:val="0"/>
              <w:jc w:val="left"/>
              <w:rPr>
                <w:rFonts w:ascii="宋体" w:hAnsi="宋体" w:cs="宋体"/>
                <w:snapToGrid w:val="0"/>
                <w:kern w:val="11"/>
                <w:sz w:val="24"/>
              </w:rPr>
            </w:pPr>
            <w:r>
              <w:rPr>
                <w:rFonts w:hint="eastAsia" w:ascii="宋体" w:hAnsi="宋体" w:cs="宋体"/>
                <w:snapToGrid w:val="0"/>
                <w:kern w:val="11"/>
                <w:sz w:val="24"/>
              </w:rPr>
              <w:t>花材选择合理，修剪细致，造型合理（5-7分）</w:t>
            </w:r>
          </w:p>
          <w:p>
            <w:pPr>
              <w:snapToGrid w:val="0"/>
              <w:jc w:val="left"/>
              <w:rPr>
                <w:rFonts w:ascii="宋体" w:hAnsi="宋体" w:cs="宋体"/>
                <w:snapToGrid w:val="0"/>
                <w:kern w:val="11"/>
                <w:sz w:val="24"/>
              </w:rPr>
            </w:pPr>
            <w:r>
              <w:rPr>
                <w:rFonts w:hint="eastAsia" w:ascii="宋体" w:hAnsi="宋体" w:cs="宋体"/>
                <w:snapToGrid w:val="0"/>
                <w:kern w:val="11"/>
                <w:sz w:val="24"/>
              </w:rPr>
              <w:t>花材选择恰如其分，巧妙修剪，造型优美（8-10分）</w:t>
            </w:r>
            <w:r>
              <w:rPr>
                <w:rFonts w:ascii="宋体" w:hAnsi="宋体" w:cs="宋体"/>
                <w:snapToGrid w:val="0"/>
                <w:kern w:val="11"/>
                <w:sz w:val="24"/>
              </w:rPr>
              <w:t xml:space="preserve">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568" w:type="dxa"/>
            <w:vMerge w:val="continue"/>
            <w:tcBorders>
              <w:tl2br w:val="nil"/>
              <w:tr2bl w:val="nil"/>
            </w:tcBorders>
            <w:vAlign w:val="center"/>
          </w:tcPr>
          <w:p>
            <w:pPr>
              <w:snapToGrid w:val="0"/>
              <w:ind w:firstLine="480" w:firstLineChars="200"/>
              <w:jc w:val="center"/>
              <w:rPr>
                <w:rFonts w:ascii="宋体" w:hAnsi="宋体" w:cs="宋体"/>
                <w:bCs/>
                <w:snapToGrid w:val="0"/>
                <w:kern w:val="11"/>
                <w:sz w:val="24"/>
              </w:rPr>
            </w:pPr>
          </w:p>
        </w:tc>
        <w:tc>
          <w:tcPr>
            <w:tcW w:w="998" w:type="dxa"/>
            <w:vMerge w:val="continue"/>
            <w:tcBorders>
              <w:tl2br w:val="nil"/>
              <w:tr2bl w:val="nil"/>
            </w:tcBorders>
            <w:vAlign w:val="center"/>
          </w:tcPr>
          <w:p>
            <w:pPr>
              <w:snapToGrid w:val="0"/>
              <w:ind w:firstLine="480" w:firstLineChars="200"/>
              <w:jc w:val="center"/>
              <w:rPr>
                <w:rFonts w:ascii="宋体" w:hAnsi="宋体" w:cs="宋体"/>
                <w:bCs/>
                <w:snapToGrid w:val="0"/>
                <w:kern w:val="11"/>
                <w:sz w:val="24"/>
              </w:rPr>
            </w:pPr>
          </w:p>
        </w:tc>
        <w:tc>
          <w:tcPr>
            <w:tcW w:w="1425"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z w:val="24"/>
              </w:rPr>
              <w:t>做工与技法运用</w:t>
            </w:r>
          </w:p>
        </w:tc>
        <w:tc>
          <w:tcPr>
            <w:tcW w:w="855" w:type="dxa"/>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20</w:t>
            </w:r>
          </w:p>
        </w:tc>
        <w:tc>
          <w:tcPr>
            <w:tcW w:w="6137" w:type="dxa"/>
            <w:tcBorders>
              <w:tl2br w:val="nil"/>
              <w:tr2bl w:val="nil"/>
            </w:tcBorders>
            <w:vAlign w:val="center"/>
          </w:tcPr>
          <w:p>
            <w:pPr>
              <w:snapToGrid w:val="0"/>
              <w:jc w:val="left"/>
              <w:rPr>
                <w:rFonts w:ascii="宋体" w:hAnsi="宋体" w:cs="宋体"/>
                <w:sz w:val="24"/>
              </w:rPr>
            </w:pPr>
            <w:r>
              <w:rPr>
                <w:rFonts w:hint="eastAsia" w:ascii="宋体" w:hAnsi="宋体" w:cs="宋体"/>
                <w:sz w:val="24"/>
              </w:rPr>
              <w:t>做工正确，技法运用合理（0-4分）</w:t>
            </w:r>
          </w:p>
          <w:p>
            <w:pPr>
              <w:snapToGrid w:val="0"/>
              <w:jc w:val="left"/>
              <w:rPr>
                <w:rFonts w:ascii="宋体" w:hAnsi="宋体" w:cs="宋体"/>
                <w:sz w:val="24"/>
              </w:rPr>
            </w:pPr>
            <w:r>
              <w:rPr>
                <w:rFonts w:hint="eastAsia" w:ascii="宋体" w:hAnsi="宋体" w:cs="宋体"/>
                <w:sz w:val="24"/>
              </w:rPr>
              <w:t>做工细致，技法能够表现特定效果（5-7分）</w:t>
            </w:r>
          </w:p>
          <w:p>
            <w:pPr>
              <w:snapToGrid w:val="0"/>
              <w:jc w:val="left"/>
              <w:rPr>
                <w:rFonts w:ascii="宋体" w:hAnsi="宋体" w:cs="宋体"/>
                <w:sz w:val="24"/>
              </w:rPr>
            </w:pPr>
            <w:r>
              <w:rPr>
                <w:rFonts w:hint="eastAsia" w:ascii="宋体" w:hAnsi="宋体" w:cs="宋体"/>
                <w:sz w:val="24"/>
              </w:rPr>
              <w:t>做工精致，技法运用成为作品突出亮点（8-10分）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568" w:type="dxa"/>
            <w:vMerge w:val="continue"/>
            <w:tcBorders>
              <w:tl2br w:val="nil"/>
              <w:tr2bl w:val="nil"/>
            </w:tcBorders>
            <w:vAlign w:val="center"/>
          </w:tcPr>
          <w:p>
            <w:pPr>
              <w:snapToGrid w:val="0"/>
              <w:ind w:firstLine="480" w:firstLineChars="200"/>
              <w:jc w:val="center"/>
              <w:rPr>
                <w:rFonts w:ascii="宋体" w:hAnsi="宋体" w:cs="宋体"/>
                <w:bCs/>
                <w:snapToGrid w:val="0"/>
                <w:kern w:val="11"/>
                <w:sz w:val="24"/>
              </w:rPr>
            </w:pPr>
          </w:p>
        </w:tc>
        <w:tc>
          <w:tcPr>
            <w:tcW w:w="998" w:type="dxa"/>
            <w:vMerge w:val="continue"/>
            <w:tcBorders>
              <w:tl2br w:val="nil"/>
              <w:tr2bl w:val="nil"/>
            </w:tcBorders>
            <w:vAlign w:val="center"/>
          </w:tcPr>
          <w:p>
            <w:pPr>
              <w:snapToGrid w:val="0"/>
              <w:ind w:firstLine="480" w:firstLineChars="200"/>
              <w:jc w:val="center"/>
              <w:rPr>
                <w:rFonts w:ascii="宋体" w:hAnsi="宋体" w:cs="宋体"/>
                <w:bCs/>
                <w:snapToGrid w:val="0"/>
                <w:kern w:val="11"/>
                <w:sz w:val="24"/>
              </w:rPr>
            </w:pPr>
          </w:p>
        </w:tc>
        <w:tc>
          <w:tcPr>
            <w:tcW w:w="1425"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z w:val="24"/>
              </w:rPr>
              <w:t>稳固性</w:t>
            </w:r>
          </w:p>
        </w:tc>
        <w:tc>
          <w:tcPr>
            <w:tcW w:w="855" w:type="dxa"/>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10</w:t>
            </w:r>
          </w:p>
        </w:tc>
        <w:tc>
          <w:tcPr>
            <w:tcW w:w="6137"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作品基本稳定，不能抬起（0-4分）</w:t>
            </w:r>
          </w:p>
          <w:p>
            <w:pPr>
              <w:snapToGrid w:val="0"/>
              <w:jc w:val="left"/>
              <w:rPr>
                <w:rFonts w:ascii="宋体" w:hAnsi="宋体" w:cs="宋体"/>
                <w:snapToGrid w:val="0"/>
                <w:kern w:val="11"/>
                <w:sz w:val="24"/>
              </w:rPr>
            </w:pPr>
            <w:r>
              <w:rPr>
                <w:rFonts w:hint="eastAsia" w:ascii="宋体" w:hAnsi="宋体" w:cs="宋体"/>
                <w:sz w:val="24"/>
              </w:rPr>
              <w:t>当抬起或触摸时基本保证原有形态</w:t>
            </w:r>
            <w:r>
              <w:rPr>
                <w:rFonts w:hint="eastAsia" w:ascii="宋体" w:hAnsi="宋体" w:cs="宋体"/>
                <w:snapToGrid w:val="0"/>
                <w:kern w:val="11"/>
                <w:sz w:val="24"/>
              </w:rPr>
              <w:t>（5-7分）</w:t>
            </w:r>
          </w:p>
          <w:p>
            <w:pPr>
              <w:snapToGrid w:val="0"/>
              <w:jc w:val="left"/>
              <w:rPr>
                <w:rFonts w:ascii="宋体" w:hAnsi="宋体" w:cs="宋体"/>
                <w:snapToGrid w:val="0"/>
                <w:kern w:val="11"/>
                <w:sz w:val="24"/>
              </w:rPr>
            </w:pPr>
            <w:r>
              <w:rPr>
                <w:rFonts w:hint="eastAsia" w:ascii="宋体" w:hAnsi="宋体" w:cs="宋体"/>
                <w:sz w:val="24"/>
              </w:rPr>
              <w:t>当抬起或触摸时保证原有形态</w:t>
            </w:r>
            <w:r>
              <w:rPr>
                <w:rFonts w:hint="eastAsia" w:ascii="宋体" w:hAnsi="宋体" w:cs="宋体"/>
                <w:snapToGrid w:val="0"/>
                <w:kern w:val="11"/>
                <w:sz w:val="24"/>
              </w:rPr>
              <w:t>（8-10分）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568" w:type="dxa"/>
            <w:vMerge w:val="restart"/>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2</w:t>
            </w:r>
          </w:p>
        </w:tc>
        <w:tc>
          <w:tcPr>
            <w:tcW w:w="998" w:type="dxa"/>
            <w:vMerge w:val="restart"/>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色彩</w:t>
            </w:r>
          </w:p>
          <w:p>
            <w:pPr>
              <w:snapToGrid w:val="0"/>
              <w:jc w:val="center"/>
              <w:rPr>
                <w:rFonts w:ascii="宋体" w:hAnsi="宋体" w:cs="宋体"/>
                <w:bCs/>
                <w:snapToGrid w:val="0"/>
                <w:kern w:val="11"/>
                <w:sz w:val="24"/>
              </w:rPr>
            </w:pPr>
            <w:r>
              <w:rPr>
                <w:rFonts w:hint="eastAsia" w:ascii="宋体" w:hAnsi="宋体" w:cs="宋体"/>
                <w:bCs/>
                <w:snapToGrid w:val="0"/>
                <w:kern w:val="11"/>
                <w:sz w:val="24"/>
              </w:rPr>
              <w:t>配置</w:t>
            </w:r>
          </w:p>
          <w:p>
            <w:pPr>
              <w:snapToGrid w:val="0"/>
              <w:jc w:val="center"/>
              <w:rPr>
                <w:rFonts w:ascii="宋体" w:hAnsi="宋体" w:cs="宋体"/>
                <w:bCs/>
                <w:snapToGrid w:val="0"/>
                <w:kern w:val="11"/>
                <w:sz w:val="24"/>
              </w:rPr>
            </w:pPr>
            <w:r>
              <w:rPr>
                <w:rFonts w:hint="eastAsia" w:ascii="宋体" w:hAnsi="宋体" w:cs="宋体"/>
                <w:bCs/>
                <w:snapToGrid w:val="0"/>
                <w:kern w:val="11"/>
                <w:sz w:val="24"/>
              </w:rPr>
              <w:t>20分</w:t>
            </w:r>
          </w:p>
        </w:tc>
        <w:tc>
          <w:tcPr>
            <w:tcW w:w="1425"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z w:val="24"/>
              </w:rPr>
              <w:t>色彩平衡</w:t>
            </w:r>
          </w:p>
        </w:tc>
        <w:tc>
          <w:tcPr>
            <w:tcW w:w="855" w:type="dxa"/>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10</w:t>
            </w:r>
          </w:p>
        </w:tc>
        <w:tc>
          <w:tcPr>
            <w:tcW w:w="6137" w:type="dxa"/>
            <w:tcBorders>
              <w:tl2br w:val="nil"/>
              <w:tr2bl w:val="nil"/>
            </w:tcBorders>
            <w:vAlign w:val="center"/>
          </w:tcPr>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色彩运用符合配色原理（0-4分）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色彩协调美观（5-7分）</w:t>
            </w:r>
          </w:p>
          <w:p>
            <w:pPr>
              <w:snapToGrid w:val="0"/>
              <w:jc w:val="left"/>
              <w:rPr>
                <w:rFonts w:ascii="宋体" w:hAnsi="宋体" w:cs="宋体"/>
                <w:snapToGrid w:val="0"/>
                <w:kern w:val="11"/>
                <w:sz w:val="24"/>
              </w:rPr>
            </w:pPr>
            <w:r>
              <w:rPr>
                <w:rFonts w:hint="eastAsia" w:ascii="宋体" w:hAnsi="宋体" w:cs="宋体"/>
                <w:snapToGrid w:val="0"/>
                <w:kern w:val="11"/>
                <w:sz w:val="24"/>
              </w:rPr>
              <w:t>色彩运用独具特色（8-10</w:t>
            </w:r>
            <w:r>
              <w:rPr>
                <w:rFonts w:ascii="宋体" w:hAnsi="宋体" w:cs="宋体"/>
                <w:snapToGrid w:val="0"/>
                <w:kern w:val="11"/>
                <w:sz w:val="24"/>
              </w:rPr>
              <w:t>）</w:t>
            </w:r>
            <w:r>
              <w:rPr>
                <w:rFonts w:hint="eastAsia" w:ascii="宋体" w:hAnsi="宋体" w:cs="宋体"/>
                <w:snapToGrid w:val="0"/>
                <w:kern w:val="11"/>
                <w:sz w:val="24"/>
              </w:rPr>
              <w:t>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568" w:type="dxa"/>
            <w:vMerge w:val="continue"/>
            <w:tcBorders>
              <w:tl2br w:val="nil"/>
              <w:tr2bl w:val="nil"/>
            </w:tcBorders>
            <w:vAlign w:val="center"/>
          </w:tcPr>
          <w:p>
            <w:pPr>
              <w:snapToGrid w:val="0"/>
              <w:ind w:firstLine="480" w:firstLineChars="200"/>
              <w:jc w:val="center"/>
              <w:rPr>
                <w:rFonts w:ascii="宋体" w:hAnsi="宋体" w:cs="宋体"/>
                <w:bCs/>
                <w:snapToGrid w:val="0"/>
                <w:kern w:val="11"/>
                <w:sz w:val="24"/>
              </w:rPr>
            </w:pPr>
          </w:p>
        </w:tc>
        <w:tc>
          <w:tcPr>
            <w:tcW w:w="998" w:type="dxa"/>
            <w:vMerge w:val="continue"/>
            <w:tcBorders>
              <w:tl2br w:val="nil"/>
              <w:tr2bl w:val="nil"/>
            </w:tcBorders>
            <w:vAlign w:val="center"/>
          </w:tcPr>
          <w:p>
            <w:pPr>
              <w:snapToGrid w:val="0"/>
              <w:ind w:firstLine="480" w:firstLineChars="200"/>
              <w:jc w:val="center"/>
              <w:rPr>
                <w:rFonts w:ascii="宋体" w:hAnsi="宋体" w:cs="宋体"/>
                <w:bCs/>
                <w:snapToGrid w:val="0"/>
                <w:kern w:val="11"/>
                <w:sz w:val="24"/>
              </w:rPr>
            </w:pPr>
          </w:p>
        </w:tc>
        <w:tc>
          <w:tcPr>
            <w:tcW w:w="1425" w:type="dxa"/>
            <w:tcBorders>
              <w:tl2br w:val="nil"/>
              <w:tr2bl w:val="nil"/>
            </w:tcBorders>
            <w:vAlign w:val="center"/>
          </w:tcPr>
          <w:p>
            <w:pPr>
              <w:snapToGrid w:val="0"/>
              <w:spacing w:line="360" w:lineRule="auto"/>
              <w:jc w:val="left"/>
              <w:rPr>
                <w:rFonts w:ascii="宋体" w:hAnsi="宋体" w:cs="宋体"/>
                <w:snapToGrid w:val="0"/>
                <w:kern w:val="11"/>
                <w:sz w:val="24"/>
              </w:rPr>
            </w:pPr>
            <w:r>
              <w:rPr>
                <w:rFonts w:hint="eastAsia" w:ascii="宋体" w:hAnsi="宋体" w:cs="宋体"/>
                <w:sz w:val="24"/>
              </w:rPr>
              <w:t>视觉感染力</w:t>
            </w:r>
          </w:p>
        </w:tc>
        <w:tc>
          <w:tcPr>
            <w:tcW w:w="855" w:type="dxa"/>
            <w:tcBorders>
              <w:tl2br w:val="nil"/>
              <w:tr2bl w:val="nil"/>
            </w:tcBorders>
            <w:vAlign w:val="center"/>
          </w:tcPr>
          <w:p>
            <w:pPr>
              <w:snapToGrid w:val="0"/>
              <w:spacing w:line="360" w:lineRule="auto"/>
              <w:jc w:val="center"/>
              <w:rPr>
                <w:rFonts w:ascii="宋体" w:hAnsi="宋体" w:cs="宋体"/>
                <w:snapToGrid w:val="0"/>
                <w:kern w:val="11"/>
                <w:sz w:val="24"/>
              </w:rPr>
            </w:pPr>
            <w:r>
              <w:rPr>
                <w:rFonts w:hint="eastAsia" w:ascii="宋体" w:hAnsi="宋体" w:cs="宋体"/>
                <w:snapToGrid w:val="0"/>
                <w:kern w:val="11"/>
                <w:sz w:val="24"/>
              </w:rPr>
              <w:t>10</w:t>
            </w:r>
          </w:p>
        </w:tc>
        <w:tc>
          <w:tcPr>
            <w:tcW w:w="6137" w:type="dxa"/>
            <w:tcBorders>
              <w:tl2br w:val="nil"/>
              <w:tr2bl w:val="nil"/>
            </w:tcBorders>
            <w:vAlign w:val="center"/>
          </w:tcPr>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色彩视觉感受舒适（0-4分）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色彩有感染力与作品主题相符（5-7分）</w:t>
            </w:r>
          </w:p>
          <w:p>
            <w:pPr>
              <w:snapToGrid w:val="0"/>
              <w:spacing w:line="360" w:lineRule="exact"/>
              <w:jc w:val="left"/>
              <w:rPr>
                <w:rFonts w:ascii="宋体" w:hAnsi="宋体" w:cs="宋体"/>
                <w:snapToGrid w:val="0"/>
                <w:kern w:val="11"/>
                <w:sz w:val="24"/>
              </w:rPr>
            </w:pPr>
            <w:r>
              <w:rPr>
                <w:rFonts w:hint="eastAsia" w:ascii="宋体" w:hAnsi="宋体" w:cs="宋体"/>
                <w:snapToGrid w:val="0"/>
                <w:kern w:val="11"/>
                <w:sz w:val="24"/>
              </w:rPr>
              <w:t>色彩充分烘托主题意境（8-10分）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568" w:type="dxa"/>
            <w:vMerge w:val="restart"/>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3</w:t>
            </w:r>
          </w:p>
        </w:tc>
        <w:tc>
          <w:tcPr>
            <w:tcW w:w="998" w:type="dxa"/>
            <w:vMerge w:val="restart"/>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造型</w:t>
            </w:r>
          </w:p>
          <w:p>
            <w:pPr>
              <w:snapToGrid w:val="0"/>
              <w:jc w:val="center"/>
              <w:rPr>
                <w:rFonts w:ascii="宋体" w:hAnsi="宋体" w:cs="宋体"/>
                <w:bCs/>
                <w:snapToGrid w:val="0"/>
                <w:kern w:val="11"/>
                <w:sz w:val="24"/>
              </w:rPr>
            </w:pPr>
            <w:r>
              <w:rPr>
                <w:rFonts w:hint="eastAsia" w:ascii="宋体" w:hAnsi="宋体" w:cs="宋体"/>
                <w:bCs/>
                <w:snapToGrid w:val="0"/>
                <w:kern w:val="11"/>
                <w:sz w:val="24"/>
              </w:rPr>
              <w:t>设计</w:t>
            </w:r>
          </w:p>
          <w:p>
            <w:pPr>
              <w:snapToGrid w:val="0"/>
              <w:jc w:val="center"/>
              <w:rPr>
                <w:rFonts w:ascii="宋体" w:hAnsi="宋体" w:cs="宋体"/>
                <w:bCs/>
                <w:snapToGrid w:val="0"/>
                <w:kern w:val="11"/>
                <w:sz w:val="24"/>
              </w:rPr>
            </w:pPr>
            <w:r>
              <w:rPr>
                <w:rFonts w:hint="eastAsia" w:ascii="宋体" w:hAnsi="宋体" w:cs="宋体"/>
                <w:bCs/>
                <w:snapToGrid w:val="0"/>
                <w:kern w:val="11"/>
                <w:sz w:val="24"/>
              </w:rPr>
              <w:t>20分</w:t>
            </w:r>
          </w:p>
        </w:tc>
        <w:tc>
          <w:tcPr>
            <w:tcW w:w="1425"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z w:val="24"/>
              </w:rPr>
              <w:t>造型与结构</w:t>
            </w:r>
          </w:p>
        </w:tc>
        <w:tc>
          <w:tcPr>
            <w:tcW w:w="855" w:type="dxa"/>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10</w:t>
            </w:r>
          </w:p>
        </w:tc>
        <w:tc>
          <w:tcPr>
            <w:tcW w:w="6137"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造型完整，体量符合要求，造型合理，比例正确（0-4分）</w:t>
            </w:r>
          </w:p>
          <w:p>
            <w:pPr>
              <w:snapToGrid w:val="0"/>
              <w:jc w:val="left"/>
              <w:rPr>
                <w:rFonts w:ascii="宋体" w:hAnsi="宋体" w:cs="宋体"/>
                <w:snapToGrid w:val="0"/>
                <w:kern w:val="11"/>
                <w:sz w:val="24"/>
              </w:rPr>
            </w:pPr>
            <w:r>
              <w:rPr>
                <w:rFonts w:hint="eastAsia" w:ascii="宋体" w:hAnsi="宋体" w:cs="宋体"/>
                <w:snapToGrid w:val="0"/>
                <w:kern w:val="11"/>
                <w:sz w:val="24"/>
              </w:rPr>
              <w:t>造型新颖，体量适宜，比例合理（5-7分）</w:t>
            </w:r>
          </w:p>
          <w:p>
            <w:pPr>
              <w:snapToGrid w:val="0"/>
              <w:jc w:val="left"/>
              <w:rPr>
                <w:rFonts w:ascii="宋体" w:hAnsi="宋体" w:cs="宋体"/>
                <w:snapToGrid w:val="0"/>
                <w:kern w:val="11"/>
                <w:sz w:val="24"/>
              </w:rPr>
            </w:pPr>
            <w:r>
              <w:rPr>
                <w:rFonts w:hint="eastAsia" w:ascii="宋体" w:hAnsi="宋体" w:cs="宋体"/>
                <w:snapToGrid w:val="0"/>
                <w:kern w:val="11"/>
                <w:sz w:val="24"/>
              </w:rPr>
              <w:t>造型独具风格，体量适宜，比例协调（8-10分）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568" w:type="dxa"/>
            <w:vMerge w:val="continue"/>
            <w:tcBorders>
              <w:tl2br w:val="nil"/>
              <w:tr2bl w:val="nil"/>
            </w:tcBorders>
            <w:vAlign w:val="center"/>
          </w:tcPr>
          <w:p>
            <w:pPr>
              <w:snapToGrid w:val="0"/>
              <w:ind w:firstLine="480" w:firstLineChars="200"/>
              <w:jc w:val="center"/>
              <w:rPr>
                <w:rFonts w:ascii="宋体" w:hAnsi="宋体" w:cs="宋体"/>
                <w:bCs/>
                <w:snapToGrid w:val="0"/>
                <w:kern w:val="11"/>
                <w:sz w:val="24"/>
              </w:rPr>
            </w:pPr>
          </w:p>
        </w:tc>
        <w:tc>
          <w:tcPr>
            <w:tcW w:w="998" w:type="dxa"/>
            <w:vMerge w:val="continue"/>
            <w:tcBorders>
              <w:tl2br w:val="nil"/>
              <w:tr2bl w:val="nil"/>
            </w:tcBorders>
            <w:vAlign w:val="center"/>
          </w:tcPr>
          <w:p>
            <w:pPr>
              <w:snapToGrid w:val="0"/>
              <w:ind w:firstLine="480" w:firstLineChars="200"/>
              <w:jc w:val="center"/>
              <w:rPr>
                <w:rFonts w:ascii="宋体" w:hAnsi="宋体" w:cs="宋体"/>
                <w:bCs/>
                <w:snapToGrid w:val="0"/>
                <w:kern w:val="11"/>
                <w:sz w:val="24"/>
              </w:rPr>
            </w:pPr>
          </w:p>
        </w:tc>
        <w:tc>
          <w:tcPr>
            <w:tcW w:w="1425"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z w:val="24"/>
              </w:rPr>
              <w:t>焦点设置与点、线、面运用</w:t>
            </w:r>
          </w:p>
        </w:tc>
        <w:tc>
          <w:tcPr>
            <w:tcW w:w="855" w:type="dxa"/>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10</w:t>
            </w:r>
          </w:p>
        </w:tc>
        <w:tc>
          <w:tcPr>
            <w:tcW w:w="6137"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有焦点，有点线面的运用（0-4分）</w:t>
            </w:r>
          </w:p>
          <w:p>
            <w:pPr>
              <w:snapToGrid w:val="0"/>
              <w:jc w:val="left"/>
              <w:rPr>
                <w:rFonts w:ascii="宋体" w:hAnsi="宋体" w:cs="宋体"/>
                <w:snapToGrid w:val="0"/>
                <w:kern w:val="11"/>
                <w:sz w:val="24"/>
              </w:rPr>
            </w:pPr>
            <w:r>
              <w:rPr>
                <w:rFonts w:hint="eastAsia" w:ascii="宋体" w:hAnsi="宋体" w:cs="宋体"/>
                <w:snapToGrid w:val="0"/>
                <w:kern w:val="11"/>
                <w:sz w:val="24"/>
              </w:rPr>
              <w:t>焦点设置合理，点线面的简单运用（5-7分）</w:t>
            </w:r>
          </w:p>
          <w:p>
            <w:pPr>
              <w:snapToGrid w:val="0"/>
              <w:jc w:val="left"/>
              <w:rPr>
                <w:rFonts w:ascii="宋体" w:hAnsi="宋体" w:cs="宋体"/>
                <w:snapToGrid w:val="0"/>
                <w:kern w:val="11"/>
                <w:sz w:val="24"/>
              </w:rPr>
            </w:pPr>
            <w:r>
              <w:rPr>
                <w:rFonts w:hint="eastAsia" w:ascii="宋体" w:hAnsi="宋体" w:cs="宋体"/>
                <w:snapToGrid w:val="0"/>
                <w:kern w:val="11"/>
                <w:sz w:val="24"/>
              </w:rPr>
              <w:t>焦点设置巧妙，点线面的复杂运用（8-10分）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568" w:type="dxa"/>
            <w:vMerge w:val="restart"/>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4</w:t>
            </w:r>
          </w:p>
        </w:tc>
        <w:tc>
          <w:tcPr>
            <w:tcW w:w="998" w:type="dxa"/>
            <w:vMerge w:val="restart"/>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原创实用20分</w:t>
            </w:r>
          </w:p>
        </w:tc>
        <w:tc>
          <w:tcPr>
            <w:tcW w:w="1425"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实用性</w:t>
            </w:r>
          </w:p>
        </w:tc>
        <w:tc>
          <w:tcPr>
            <w:tcW w:w="855" w:type="dxa"/>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10</w:t>
            </w:r>
          </w:p>
        </w:tc>
        <w:tc>
          <w:tcPr>
            <w:tcW w:w="6137"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符合实用目的，有创意，与主题相符（0-4分）</w:t>
            </w:r>
          </w:p>
          <w:p>
            <w:pPr>
              <w:snapToGrid w:val="0"/>
              <w:jc w:val="left"/>
              <w:rPr>
                <w:rFonts w:ascii="宋体" w:hAnsi="宋体" w:cs="宋体"/>
                <w:snapToGrid w:val="0"/>
                <w:kern w:val="11"/>
                <w:sz w:val="24"/>
              </w:rPr>
            </w:pPr>
            <w:r>
              <w:rPr>
                <w:rFonts w:hint="eastAsia" w:ascii="宋体" w:hAnsi="宋体" w:cs="宋体"/>
                <w:snapToGrid w:val="0"/>
                <w:kern w:val="11"/>
                <w:sz w:val="24"/>
              </w:rPr>
              <w:t>符合实用目的，较好的创意，表达主题，（5-7分）</w:t>
            </w:r>
          </w:p>
          <w:p>
            <w:pPr>
              <w:snapToGrid w:val="0"/>
              <w:jc w:val="left"/>
              <w:rPr>
                <w:rFonts w:ascii="宋体" w:hAnsi="宋体" w:cs="宋体"/>
                <w:snapToGrid w:val="0"/>
                <w:kern w:val="11"/>
                <w:sz w:val="24"/>
              </w:rPr>
            </w:pPr>
            <w:r>
              <w:rPr>
                <w:rFonts w:hint="eastAsia" w:ascii="宋体" w:hAnsi="宋体" w:cs="宋体"/>
                <w:snapToGrid w:val="0"/>
                <w:kern w:val="11"/>
                <w:sz w:val="24"/>
              </w:rPr>
              <w:t>符合实用目的，独特的创意，主题鲜明，（8-10分）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568" w:type="dxa"/>
            <w:vMerge w:val="continue"/>
            <w:tcBorders>
              <w:tl2br w:val="nil"/>
              <w:tr2bl w:val="nil"/>
            </w:tcBorders>
          </w:tcPr>
          <w:p>
            <w:pPr>
              <w:snapToGrid w:val="0"/>
              <w:ind w:firstLine="480" w:firstLineChars="200"/>
              <w:rPr>
                <w:rFonts w:ascii="宋体" w:hAnsi="宋体" w:cs="宋体"/>
                <w:bCs/>
                <w:snapToGrid w:val="0"/>
                <w:kern w:val="11"/>
                <w:sz w:val="24"/>
              </w:rPr>
            </w:pPr>
          </w:p>
        </w:tc>
        <w:tc>
          <w:tcPr>
            <w:tcW w:w="998" w:type="dxa"/>
            <w:vMerge w:val="continue"/>
            <w:tcBorders>
              <w:tl2br w:val="nil"/>
              <w:tr2bl w:val="nil"/>
            </w:tcBorders>
          </w:tcPr>
          <w:p>
            <w:pPr>
              <w:snapToGrid w:val="0"/>
              <w:ind w:firstLine="480" w:firstLineChars="200"/>
              <w:rPr>
                <w:rFonts w:ascii="宋体" w:hAnsi="宋体" w:cs="宋体"/>
                <w:bCs/>
                <w:snapToGrid w:val="0"/>
                <w:kern w:val="11"/>
                <w:sz w:val="24"/>
              </w:rPr>
            </w:pPr>
          </w:p>
        </w:tc>
        <w:tc>
          <w:tcPr>
            <w:tcW w:w="1425"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原创性</w:t>
            </w:r>
          </w:p>
        </w:tc>
        <w:tc>
          <w:tcPr>
            <w:tcW w:w="855" w:type="dxa"/>
            <w:tcBorders>
              <w:tl2br w:val="nil"/>
              <w:tr2bl w:val="nil"/>
            </w:tcBorders>
            <w:vAlign w:val="center"/>
          </w:tcPr>
          <w:p>
            <w:pPr>
              <w:snapToGrid w:val="0"/>
              <w:jc w:val="center"/>
              <w:rPr>
                <w:rFonts w:ascii="宋体" w:hAnsi="宋体" w:cs="宋体"/>
                <w:snapToGrid w:val="0"/>
                <w:kern w:val="11"/>
                <w:sz w:val="24"/>
              </w:rPr>
            </w:pPr>
            <w:r>
              <w:rPr>
                <w:rFonts w:hint="eastAsia" w:ascii="宋体" w:hAnsi="宋体" w:cs="宋体"/>
                <w:snapToGrid w:val="0"/>
                <w:kern w:val="11"/>
                <w:sz w:val="24"/>
              </w:rPr>
              <w:t>10</w:t>
            </w:r>
          </w:p>
        </w:tc>
        <w:tc>
          <w:tcPr>
            <w:tcW w:w="6137" w:type="dxa"/>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作品具有一定的原创性（0-5）</w:t>
            </w:r>
          </w:p>
          <w:p>
            <w:pPr>
              <w:snapToGrid w:val="0"/>
              <w:jc w:val="left"/>
              <w:rPr>
                <w:rFonts w:ascii="宋体" w:hAnsi="宋体" w:cs="宋体"/>
                <w:snapToGrid w:val="0"/>
                <w:kern w:val="11"/>
                <w:sz w:val="24"/>
              </w:rPr>
            </w:pPr>
            <w:r>
              <w:rPr>
                <w:rFonts w:hint="eastAsia" w:ascii="宋体" w:hAnsi="宋体" w:cs="宋体"/>
                <w:snapToGrid w:val="0"/>
                <w:kern w:val="11"/>
                <w:sz w:val="24"/>
              </w:rPr>
              <w:t>作品原创，具有独创性（6-10分）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568" w:type="dxa"/>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合计</w:t>
            </w:r>
          </w:p>
        </w:tc>
        <w:tc>
          <w:tcPr>
            <w:tcW w:w="998" w:type="dxa"/>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100</w:t>
            </w:r>
          </w:p>
        </w:tc>
        <w:tc>
          <w:tcPr>
            <w:tcW w:w="8418" w:type="dxa"/>
            <w:gridSpan w:val="3"/>
            <w:tcBorders>
              <w:tl2br w:val="nil"/>
              <w:tr2bl w:val="nil"/>
            </w:tcBorders>
            <w:vAlign w:val="center"/>
          </w:tcPr>
          <w:p>
            <w:pPr>
              <w:snapToGrid w:val="0"/>
              <w:jc w:val="left"/>
              <w:rPr>
                <w:rFonts w:ascii="宋体" w:hAnsi="宋体" w:cs="宋体"/>
                <w:snapToGrid w:val="0"/>
                <w:kern w:val="11"/>
                <w:sz w:val="24"/>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568" w:type="dxa"/>
            <w:vMerge w:val="restart"/>
            <w:tcBorders>
              <w:tl2br w:val="nil"/>
              <w:tr2bl w:val="nil"/>
            </w:tcBorders>
            <w:vAlign w:val="center"/>
          </w:tcPr>
          <w:p>
            <w:pPr>
              <w:widowControl/>
              <w:jc w:val="center"/>
              <w:rPr>
                <w:rFonts w:ascii="宋体" w:hAnsi="宋体" w:cs="宋体"/>
                <w:bCs/>
                <w:snapToGrid w:val="0"/>
                <w:kern w:val="11"/>
                <w:sz w:val="24"/>
              </w:rPr>
            </w:pPr>
            <w:r>
              <w:rPr>
                <w:rFonts w:hint="eastAsia" w:ascii="宋体" w:hAnsi="宋体" w:cs="宋体"/>
                <w:bCs/>
                <w:snapToGrid w:val="0"/>
                <w:kern w:val="11"/>
                <w:sz w:val="24"/>
              </w:rPr>
              <w:t>扣分项</w:t>
            </w:r>
          </w:p>
        </w:tc>
        <w:tc>
          <w:tcPr>
            <w:tcW w:w="998" w:type="dxa"/>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1</w:t>
            </w:r>
          </w:p>
        </w:tc>
        <w:tc>
          <w:tcPr>
            <w:tcW w:w="8418" w:type="dxa"/>
            <w:gridSpan w:val="3"/>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作品不符合规定项目功能，扣减50分；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568" w:type="dxa"/>
            <w:vMerge w:val="continue"/>
            <w:tcBorders>
              <w:tl2br w:val="nil"/>
              <w:tr2bl w:val="nil"/>
            </w:tcBorders>
            <w:vAlign w:val="center"/>
          </w:tcPr>
          <w:p>
            <w:pPr>
              <w:widowControl/>
              <w:jc w:val="center"/>
              <w:rPr>
                <w:rFonts w:ascii="宋体" w:hAnsi="宋体" w:cs="宋体"/>
                <w:bCs/>
                <w:snapToGrid w:val="0"/>
                <w:kern w:val="11"/>
                <w:sz w:val="24"/>
              </w:rPr>
            </w:pPr>
          </w:p>
        </w:tc>
        <w:tc>
          <w:tcPr>
            <w:tcW w:w="998" w:type="dxa"/>
            <w:tcBorders>
              <w:tl2br w:val="nil"/>
              <w:tr2bl w:val="nil"/>
            </w:tcBorders>
            <w:vAlign w:val="center"/>
          </w:tcPr>
          <w:p>
            <w:pPr>
              <w:snapToGrid w:val="0"/>
              <w:jc w:val="center"/>
              <w:rPr>
                <w:rFonts w:ascii="宋体" w:hAnsi="宋体" w:cs="宋体"/>
                <w:bCs/>
                <w:snapToGrid w:val="0"/>
                <w:kern w:val="11"/>
                <w:sz w:val="24"/>
              </w:rPr>
            </w:pPr>
            <w:r>
              <w:rPr>
                <w:rFonts w:hint="eastAsia" w:ascii="宋体" w:hAnsi="宋体" w:cs="宋体"/>
                <w:bCs/>
                <w:snapToGrid w:val="0"/>
                <w:kern w:val="11"/>
                <w:sz w:val="24"/>
              </w:rPr>
              <w:t>2</w:t>
            </w:r>
          </w:p>
        </w:tc>
        <w:tc>
          <w:tcPr>
            <w:tcW w:w="8418" w:type="dxa"/>
            <w:gridSpan w:val="3"/>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考核过程中未按照安全操作流程出现错误操作，扣5分/次；</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568" w:type="dxa"/>
            <w:vMerge w:val="continue"/>
            <w:tcBorders>
              <w:tl2br w:val="nil"/>
              <w:tr2bl w:val="nil"/>
            </w:tcBorders>
            <w:vAlign w:val="center"/>
          </w:tcPr>
          <w:p>
            <w:pPr>
              <w:widowControl/>
              <w:jc w:val="center"/>
              <w:rPr>
                <w:rFonts w:ascii="宋体" w:hAnsi="宋体" w:cs="宋体"/>
                <w:bCs/>
                <w:snapToGrid w:val="0"/>
                <w:kern w:val="11"/>
                <w:sz w:val="24"/>
              </w:rPr>
            </w:pPr>
          </w:p>
        </w:tc>
        <w:tc>
          <w:tcPr>
            <w:tcW w:w="998" w:type="dxa"/>
            <w:tcBorders>
              <w:tl2br w:val="nil"/>
              <w:tr2bl w:val="nil"/>
            </w:tcBorders>
            <w:vAlign w:val="center"/>
          </w:tcPr>
          <w:p>
            <w:pPr>
              <w:widowControl/>
              <w:jc w:val="center"/>
              <w:rPr>
                <w:rFonts w:ascii="宋体" w:hAnsi="宋体" w:cs="宋体"/>
                <w:bCs/>
                <w:snapToGrid w:val="0"/>
                <w:kern w:val="11"/>
                <w:sz w:val="24"/>
              </w:rPr>
            </w:pPr>
            <w:r>
              <w:rPr>
                <w:rFonts w:hint="eastAsia" w:ascii="宋体" w:hAnsi="宋体" w:cs="宋体"/>
                <w:bCs/>
                <w:snapToGrid w:val="0"/>
                <w:kern w:val="11"/>
                <w:sz w:val="24"/>
              </w:rPr>
              <w:t>3</w:t>
            </w:r>
          </w:p>
        </w:tc>
        <w:tc>
          <w:tcPr>
            <w:tcW w:w="8418" w:type="dxa"/>
            <w:gridSpan w:val="3"/>
            <w:tcBorders>
              <w:tl2br w:val="nil"/>
              <w:tr2bl w:val="nil"/>
            </w:tcBorders>
            <w:vAlign w:val="center"/>
          </w:tcPr>
          <w:p>
            <w:pPr>
              <w:snapToGrid w:val="0"/>
              <w:jc w:val="left"/>
              <w:rPr>
                <w:rFonts w:ascii="宋体" w:hAnsi="宋体" w:cs="宋体"/>
                <w:snapToGrid w:val="0"/>
                <w:kern w:val="11"/>
                <w:sz w:val="24"/>
              </w:rPr>
            </w:pPr>
            <w:r>
              <w:rPr>
                <w:rFonts w:hint="eastAsia" w:ascii="宋体" w:hAnsi="宋体" w:cs="宋体"/>
                <w:snapToGrid w:val="0"/>
                <w:kern w:val="11"/>
                <w:sz w:val="24"/>
              </w:rPr>
              <w:t>作品展示台面整齐，无杂物扣减5分；工位整洁无垃圾扣减5分；</w:t>
            </w:r>
          </w:p>
        </w:tc>
      </w:tr>
    </w:tbl>
    <w:p>
      <w:pPr>
        <w:snapToGrid w:val="0"/>
        <w:spacing w:line="560" w:lineRule="exact"/>
        <w:ind w:firstLine="420" w:firstLineChars="150"/>
        <w:rPr>
          <w:rFonts w:ascii="黑体" w:hAnsi="黑体" w:eastAsia="黑体" w:cs="黑体"/>
          <w:bCs/>
          <w:sz w:val="28"/>
          <w:szCs w:val="28"/>
        </w:rPr>
      </w:pPr>
      <w:r>
        <w:rPr>
          <w:rFonts w:hint="eastAsia" w:ascii="黑体" w:hAnsi="黑体" w:eastAsia="黑体" w:cs="黑体"/>
          <w:bCs/>
          <w:sz w:val="28"/>
          <w:szCs w:val="28"/>
          <w:lang w:eastAsia="zh-CN"/>
        </w:rPr>
        <w:t>九</w:t>
      </w:r>
      <w:r>
        <w:rPr>
          <w:rFonts w:hint="eastAsia" w:ascii="黑体" w:hAnsi="黑体" w:eastAsia="黑体" w:cs="黑体"/>
          <w:bCs/>
          <w:sz w:val="28"/>
          <w:szCs w:val="28"/>
        </w:rPr>
        <w:t>、奖项设置</w:t>
      </w:r>
    </w:p>
    <w:p>
      <w:pPr>
        <w:snapToGrid w:val="0"/>
        <w:spacing w:line="600" w:lineRule="exact"/>
        <w:ind w:firstLine="560" w:firstLineChars="200"/>
        <w:rPr>
          <w:rFonts w:ascii="宋体" w:hAnsi="宋体" w:cs="宋体"/>
          <w:sz w:val="28"/>
          <w:szCs w:val="28"/>
        </w:rPr>
      </w:pPr>
      <w:r>
        <w:rPr>
          <w:rFonts w:hint="eastAsia" w:ascii="宋体" w:hAnsi="宋体" w:cs="宋体"/>
          <w:sz w:val="28"/>
          <w:szCs w:val="28"/>
        </w:rPr>
        <w:t>1.奖项设置：</w:t>
      </w:r>
    </w:p>
    <w:p>
      <w:pPr>
        <w:numPr>
          <w:ilvl w:val="0"/>
          <w:numId w:val="2"/>
        </w:numPr>
        <w:snapToGrid w:val="0"/>
        <w:spacing w:line="600" w:lineRule="exact"/>
        <w:ind w:firstLine="560" w:firstLineChars="200"/>
        <w:rPr>
          <w:rFonts w:ascii="宋体" w:hAnsi="宋体" w:cs="宋体"/>
          <w:sz w:val="28"/>
          <w:szCs w:val="28"/>
        </w:rPr>
      </w:pPr>
      <w:r>
        <w:rPr>
          <w:rFonts w:hint="eastAsia" w:ascii="宋体" w:hAnsi="宋体" w:cs="宋体"/>
          <w:sz w:val="28"/>
          <w:szCs w:val="28"/>
        </w:rPr>
        <w:t>参赛队伍数在</w:t>
      </w:r>
      <w:r>
        <w:rPr>
          <w:rFonts w:hint="eastAsia" w:ascii="宋体" w:hAnsi="宋体" w:cs="宋体"/>
          <w:sz w:val="28"/>
          <w:szCs w:val="28"/>
          <w:lang w:val="en-US" w:eastAsia="zh-CN"/>
        </w:rPr>
        <w:t>6</w:t>
      </w:r>
      <w:r>
        <w:rPr>
          <w:rFonts w:hint="eastAsia" w:ascii="宋体" w:hAnsi="宋体" w:cs="宋体"/>
          <w:sz w:val="28"/>
          <w:szCs w:val="28"/>
        </w:rPr>
        <w:t>-</w:t>
      </w:r>
      <w:r>
        <w:rPr>
          <w:rFonts w:hint="eastAsia" w:ascii="宋体" w:hAnsi="宋体" w:cs="宋体"/>
          <w:sz w:val="28"/>
          <w:szCs w:val="28"/>
          <w:lang w:val="en-US" w:eastAsia="zh-CN"/>
        </w:rPr>
        <w:t>10（含10）</w:t>
      </w:r>
      <w:r>
        <w:rPr>
          <w:rFonts w:hint="eastAsia" w:ascii="宋体" w:hAnsi="宋体" w:cs="宋体"/>
          <w:sz w:val="28"/>
          <w:szCs w:val="28"/>
        </w:rPr>
        <w:t>支：设一等奖1项</w:t>
      </w:r>
      <w:r>
        <w:rPr>
          <w:rFonts w:hint="eastAsia" w:ascii="宋体" w:hAnsi="宋体" w:cs="宋体"/>
          <w:sz w:val="28"/>
          <w:szCs w:val="28"/>
          <w:lang w:eastAsia="zh-CN"/>
        </w:rPr>
        <w:t>，</w:t>
      </w:r>
      <w:r>
        <w:rPr>
          <w:rFonts w:hint="eastAsia" w:ascii="宋体" w:hAnsi="宋体" w:cs="宋体"/>
          <w:sz w:val="28"/>
          <w:szCs w:val="28"/>
        </w:rPr>
        <w:t>二等奖1项，三等奖1项；</w:t>
      </w:r>
    </w:p>
    <w:p>
      <w:pPr>
        <w:numPr>
          <w:ilvl w:val="0"/>
          <w:numId w:val="2"/>
        </w:numPr>
        <w:snapToGrid w:val="0"/>
        <w:spacing w:line="600" w:lineRule="exact"/>
        <w:ind w:firstLine="560" w:firstLineChars="200"/>
        <w:rPr>
          <w:rFonts w:ascii="宋体" w:hAnsi="宋体" w:cs="宋体"/>
          <w:sz w:val="28"/>
          <w:szCs w:val="28"/>
        </w:rPr>
      </w:pPr>
      <w:r>
        <w:rPr>
          <w:rFonts w:hint="eastAsia" w:ascii="宋体" w:hAnsi="宋体" w:cs="宋体"/>
          <w:sz w:val="28"/>
          <w:szCs w:val="28"/>
        </w:rPr>
        <w:t>参赛队伍数在10支以上：按一等奖10%，二等奖20%，三等奖30%比例设置奖励。</w:t>
      </w:r>
    </w:p>
    <w:p>
      <w:pPr>
        <w:tabs>
          <w:tab w:val="left" w:pos="312"/>
        </w:tabs>
        <w:snapToGrid w:val="0"/>
        <w:spacing w:line="560" w:lineRule="exact"/>
        <w:ind w:left="560"/>
        <w:rPr>
          <w:rFonts w:hint="eastAsia" w:ascii="宋体" w:hAnsi="宋体" w:eastAsia="宋体" w:cs="宋体"/>
          <w:sz w:val="28"/>
          <w:szCs w:val="28"/>
          <w:lang w:eastAsia="zh-CN"/>
        </w:rPr>
      </w:pPr>
      <w:r>
        <w:rPr>
          <w:rFonts w:hint="eastAsia" w:ascii="宋体" w:hAnsi="宋体" w:cs="宋体"/>
          <w:sz w:val="28"/>
          <w:szCs w:val="28"/>
        </w:rPr>
        <w:t>2.奖励根据池职院﹝20</w:t>
      </w:r>
      <w:r>
        <w:rPr>
          <w:rFonts w:hint="eastAsia" w:ascii="宋体" w:hAnsi="宋体" w:cs="宋体"/>
          <w:sz w:val="28"/>
          <w:szCs w:val="28"/>
          <w:lang w:val="en-US" w:eastAsia="zh-CN"/>
        </w:rPr>
        <w:t>22</w:t>
      </w:r>
      <w:r>
        <w:rPr>
          <w:rFonts w:hint="eastAsia" w:ascii="宋体" w:hAnsi="宋体" w:cs="宋体"/>
          <w:sz w:val="28"/>
          <w:szCs w:val="28"/>
        </w:rPr>
        <w:t>﹞</w:t>
      </w:r>
      <w:r>
        <w:rPr>
          <w:rFonts w:hint="eastAsia" w:ascii="宋体" w:hAnsi="宋体" w:cs="宋体"/>
          <w:sz w:val="28"/>
          <w:szCs w:val="28"/>
          <w:lang w:val="en-US" w:eastAsia="zh-CN"/>
        </w:rPr>
        <w:t>36</w:t>
      </w:r>
      <w:r>
        <w:rPr>
          <w:rFonts w:hint="eastAsia" w:ascii="宋体" w:hAnsi="宋体" w:cs="宋体"/>
          <w:sz w:val="28"/>
          <w:szCs w:val="28"/>
        </w:rPr>
        <w:t>号文件执行</w:t>
      </w:r>
      <w:r>
        <w:rPr>
          <w:rFonts w:hint="eastAsia" w:ascii="宋体" w:hAnsi="宋体" w:cs="宋体"/>
          <w:sz w:val="28"/>
          <w:szCs w:val="28"/>
          <w:lang w:eastAsia="zh-CN"/>
        </w:rPr>
        <w:t>。</w:t>
      </w:r>
    </w:p>
    <w:p>
      <w:pPr>
        <w:snapToGrid w:val="0"/>
        <w:spacing w:line="560" w:lineRule="exact"/>
        <w:ind w:left="420" w:leftChars="200"/>
        <w:rPr>
          <w:rFonts w:ascii="黑体" w:hAnsi="黑体" w:eastAsia="黑体" w:cs="黑体"/>
          <w:bCs/>
          <w:sz w:val="28"/>
          <w:szCs w:val="28"/>
        </w:rPr>
      </w:pPr>
      <w:r>
        <w:rPr>
          <w:rFonts w:hint="eastAsia" w:ascii="黑体" w:hAnsi="黑体" w:eastAsia="黑体" w:cs="黑体"/>
          <w:bCs/>
          <w:sz w:val="28"/>
          <w:szCs w:val="28"/>
        </w:rPr>
        <w:t>十、技术规范</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（一）第45届世界技能大赛花艺项目技能标准规范</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（二）国家职业标准</w:t>
      </w:r>
    </w:p>
    <w:p>
      <w:pPr>
        <w:snapToGrid w:val="0"/>
        <w:spacing w:line="560" w:lineRule="exact"/>
        <w:ind w:firstLine="560" w:firstLineChars="200"/>
        <w:rPr>
          <w:rFonts w:ascii="Arial Narrow" w:hAnsi="Arial Narrow" w:cs="Arial"/>
          <w:sz w:val="28"/>
          <w:szCs w:val="28"/>
        </w:rPr>
      </w:pPr>
      <w:r>
        <w:rPr>
          <w:rFonts w:hint="eastAsia" w:ascii="仿宋_GB2312" w:hAnsi="Arial Narrow"/>
          <w:sz w:val="28"/>
          <w:szCs w:val="28"/>
        </w:rPr>
        <w:t>1.</w:t>
      </w:r>
      <w:r>
        <w:rPr>
          <w:rFonts w:hint="eastAsia" w:ascii="Arial Narrow" w:hAnsi="Arial Narrow" w:cs="Arial"/>
          <w:sz w:val="28"/>
          <w:szCs w:val="28"/>
        </w:rPr>
        <w:t>插花员职业标准</w:t>
      </w:r>
    </w:p>
    <w:p>
      <w:pPr>
        <w:snapToGrid w:val="0"/>
        <w:spacing w:line="560" w:lineRule="exact"/>
        <w:ind w:firstLine="560" w:firstLineChars="200"/>
        <w:rPr>
          <w:rFonts w:ascii="Arial Narrow" w:hAnsi="Arial Narrow" w:cs="Arial"/>
          <w:sz w:val="28"/>
          <w:szCs w:val="28"/>
        </w:rPr>
      </w:pPr>
      <w:r>
        <w:rPr>
          <w:rFonts w:hint="eastAsia" w:ascii="仿宋_GB2312" w:hAnsi="Arial Narrow"/>
          <w:sz w:val="28"/>
          <w:szCs w:val="28"/>
        </w:rPr>
        <w:t>2.</w:t>
      </w:r>
      <w:r>
        <w:rPr>
          <w:rFonts w:hint="eastAsia" w:ascii="Arial Narrow" w:hAnsi="Arial Narrow" w:cs="Arial"/>
          <w:sz w:val="28"/>
          <w:szCs w:val="28"/>
        </w:rPr>
        <w:t>花艺环境设计师职业标准</w:t>
      </w:r>
    </w:p>
    <w:p>
      <w:pPr>
        <w:snapToGrid w:val="0"/>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一</w:t>
      </w:r>
      <w:r>
        <w:rPr>
          <w:rFonts w:hint="eastAsia" w:ascii="黑体" w:hAnsi="黑体" w:eastAsia="黑体" w:cs="黑体"/>
          <w:bCs/>
          <w:sz w:val="28"/>
          <w:szCs w:val="28"/>
        </w:rPr>
        <w:t>、建议使用的比赛器材、技术平台和场地要求</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（一）赛场面积要求</w:t>
      </w:r>
    </w:p>
    <w:p>
      <w:pPr>
        <w:snapToGrid w:val="0"/>
        <w:spacing w:line="560" w:lineRule="exact"/>
        <w:ind w:firstLine="560" w:firstLineChars="200"/>
        <w:rPr>
          <w:rFonts w:ascii="Arial Narrow" w:hAnsi="Arial Narrow" w:cs="Arial"/>
          <w:sz w:val="28"/>
          <w:szCs w:val="28"/>
        </w:rPr>
      </w:pPr>
      <w:r>
        <w:rPr>
          <w:rFonts w:hint="eastAsia" w:ascii="仿宋_GB2312" w:hAnsi="Arial Narrow"/>
          <w:sz w:val="28"/>
          <w:szCs w:val="28"/>
        </w:rPr>
        <w:t>1.</w:t>
      </w:r>
      <w:r>
        <w:rPr>
          <w:rFonts w:hint="eastAsia" w:ascii="Arial Narrow" w:hAnsi="Arial Narrow" w:cs="Arial"/>
          <w:sz w:val="28"/>
          <w:szCs w:val="28"/>
        </w:rPr>
        <w:t>总竞赛场地为室内场地。</w:t>
      </w:r>
    </w:p>
    <w:p>
      <w:pPr>
        <w:snapToGrid w:val="0"/>
        <w:spacing w:line="560" w:lineRule="exact"/>
        <w:ind w:firstLine="560" w:firstLineChars="200"/>
        <w:rPr>
          <w:rFonts w:ascii="Arial Narrow" w:hAnsi="Arial Narrow" w:cs="Arial"/>
          <w:sz w:val="28"/>
          <w:szCs w:val="28"/>
        </w:rPr>
      </w:pPr>
      <w:r>
        <w:rPr>
          <w:rFonts w:hint="eastAsia" w:ascii="仿宋_GB2312" w:hAnsi="Arial Narrow"/>
          <w:sz w:val="28"/>
          <w:szCs w:val="28"/>
        </w:rPr>
        <w:t>2.每</w:t>
      </w:r>
      <w:r>
        <w:rPr>
          <w:rFonts w:hint="eastAsia" w:ascii="Arial Narrow" w:hAnsi="Arial Narrow" w:cs="Arial"/>
          <w:sz w:val="28"/>
          <w:szCs w:val="28"/>
        </w:rPr>
        <w:t>竞赛工位（操作与展示）面积3m×3m以上，</w:t>
      </w:r>
    </w:p>
    <w:p>
      <w:pPr>
        <w:snapToGrid w:val="0"/>
        <w:spacing w:line="560" w:lineRule="exact"/>
        <w:ind w:firstLine="560" w:firstLineChars="200"/>
        <w:rPr>
          <w:rFonts w:ascii="Arial Narrow" w:hAnsi="Arial Narrow" w:cs="Arial"/>
          <w:sz w:val="28"/>
          <w:szCs w:val="28"/>
        </w:rPr>
      </w:pPr>
      <w:r>
        <w:rPr>
          <w:rFonts w:hint="eastAsia" w:ascii="仿宋_GB2312" w:hAnsi="Arial Narrow"/>
          <w:sz w:val="28"/>
          <w:szCs w:val="28"/>
        </w:rPr>
        <w:t>3.</w:t>
      </w:r>
      <w:r>
        <w:rPr>
          <w:rFonts w:hint="eastAsia" w:ascii="Arial Narrow" w:hAnsi="Arial Narrow" w:cs="Arial"/>
          <w:sz w:val="28"/>
          <w:szCs w:val="28"/>
        </w:rPr>
        <w:t>竞赛场地设置花材储藏间、工作间、讨论区。</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（二）赛场基础设施要求</w:t>
      </w:r>
    </w:p>
    <w:p>
      <w:pPr>
        <w:snapToGrid w:val="0"/>
        <w:spacing w:line="560" w:lineRule="exact"/>
        <w:ind w:firstLine="560" w:firstLineChars="200"/>
        <w:rPr>
          <w:rFonts w:ascii="Arial Narrow" w:hAnsi="Arial Narrow" w:cs="Arial"/>
          <w:sz w:val="28"/>
          <w:szCs w:val="28"/>
        </w:rPr>
      </w:pPr>
      <w:r>
        <w:rPr>
          <w:rFonts w:hint="eastAsia" w:ascii="仿宋_GB2312" w:hAnsi="Arial Narrow"/>
          <w:sz w:val="28"/>
          <w:szCs w:val="28"/>
        </w:rPr>
        <w:t>1.</w:t>
      </w:r>
      <w:r>
        <w:rPr>
          <w:rFonts w:hint="eastAsia" w:ascii="Arial Narrow" w:hAnsi="Arial Narrow" w:cs="Arial"/>
          <w:sz w:val="28"/>
          <w:szCs w:val="28"/>
        </w:rPr>
        <w:t>赛场配备医务箱、饮用水等；</w:t>
      </w:r>
    </w:p>
    <w:p>
      <w:pPr>
        <w:snapToGrid w:val="0"/>
        <w:spacing w:line="560" w:lineRule="exact"/>
        <w:ind w:firstLine="560" w:firstLineChars="200"/>
        <w:rPr>
          <w:rFonts w:ascii="Arial Narrow" w:hAnsi="Arial Narrow" w:cs="Arial"/>
          <w:sz w:val="28"/>
          <w:szCs w:val="28"/>
        </w:rPr>
      </w:pPr>
      <w:r>
        <w:rPr>
          <w:rFonts w:hint="eastAsia" w:ascii="仿宋_GB2312" w:hAnsi="Arial Narrow"/>
          <w:sz w:val="28"/>
          <w:szCs w:val="28"/>
        </w:rPr>
        <w:t>2.</w:t>
      </w:r>
      <w:r>
        <w:rPr>
          <w:rFonts w:hint="eastAsia" w:ascii="Arial Narrow" w:hAnsi="Arial Narrow" w:cs="Arial"/>
          <w:sz w:val="28"/>
          <w:szCs w:val="28"/>
        </w:rPr>
        <w:t>赛场采光条件良好，周围环境安静，空气清新。</w:t>
      </w:r>
    </w:p>
    <w:p>
      <w:pPr>
        <w:snapToGrid w:val="0"/>
        <w:spacing w:line="560" w:lineRule="exact"/>
        <w:ind w:firstLine="560" w:firstLineChars="200"/>
        <w:rPr>
          <w:rFonts w:ascii="Arial Narrow" w:hAnsi="Arial Narrow" w:cs="Arial"/>
          <w:sz w:val="28"/>
          <w:szCs w:val="28"/>
        </w:rPr>
      </w:pPr>
      <w:r>
        <w:rPr>
          <w:rFonts w:hint="eastAsia" w:ascii="Arial Narrow" w:hAnsi="Arial Narrow" w:cs="Arial"/>
          <w:sz w:val="28"/>
          <w:szCs w:val="28"/>
        </w:rPr>
        <w:t>（三）场地设备</w:t>
      </w:r>
    </w:p>
    <w:tbl>
      <w:tblPr>
        <w:tblStyle w:val="14"/>
        <w:tblpPr w:leftFromText="180" w:rightFromText="180" w:vertAnchor="text" w:horzAnchor="page" w:tblpX="1588" w:tblpY="182"/>
        <w:tblOverlap w:val="never"/>
        <w:tblW w:w="9073"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3928"/>
        <w:gridCol w:w="1048"/>
        <w:gridCol w:w="221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878" w:type="dxa"/>
            <w:tcBorders>
              <w:top w:val="single" w:color="auto" w:sz="12" w:space="0"/>
            </w:tcBorders>
            <w:vAlign w:val="center"/>
          </w:tcPr>
          <w:p>
            <w:pPr>
              <w:spacing w:line="300" w:lineRule="exact"/>
              <w:jc w:val="center"/>
              <w:rPr>
                <w:rFonts w:ascii="宋体" w:hAnsi="宋体" w:cs="宋体"/>
                <w:b/>
                <w:bCs/>
                <w:sz w:val="24"/>
              </w:rPr>
            </w:pPr>
            <w:r>
              <w:rPr>
                <w:rFonts w:hint="eastAsia" w:ascii="宋体" w:hAnsi="宋体" w:cs="宋体"/>
                <w:b/>
                <w:bCs/>
                <w:sz w:val="24"/>
              </w:rPr>
              <w:t>名称</w:t>
            </w:r>
          </w:p>
        </w:tc>
        <w:tc>
          <w:tcPr>
            <w:tcW w:w="3928" w:type="dxa"/>
            <w:tcBorders>
              <w:top w:val="single" w:color="auto" w:sz="12" w:space="0"/>
            </w:tcBorders>
            <w:vAlign w:val="center"/>
          </w:tcPr>
          <w:p>
            <w:pPr>
              <w:spacing w:line="300" w:lineRule="exact"/>
              <w:jc w:val="center"/>
              <w:rPr>
                <w:rFonts w:ascii="宋体" w:hAnsi="宋体" w:cs="宋体"/>
                <w:b/>
                <w:bCs/>
                <w:sz w:val="24"/>
              </w:rPr>
            </w:pPr>
            <w:r>
              <w:rPr>
                <w:rFonts w:hint="eastAsia" w:ascii="宋体" w:hAnsi="宋体" w:cs="宋体"/>
                <w:b/>
                <w:bCs/>
                <w:sz w:val="24"/>
              </w:rPr>
              <w:t>型号</w:t>
            </w:r>
          </w:p>
        </w:tc>
        <w:tc>
          <w:tcPr>
            <w:tcW w:w="1048" w:type="dxa"/>
            <w:tcBorders>
              <w:top w:val="single" w:color="auto" w:sz="12" w:space="0"/>
            </w:tcBorders>
            <w:vAlign w:val="center"/>
          </w:tcPr>
          <w:p>
            <w:pPr>
              <w:spacing w:line="300" w:lineRule="exact"/>
              <w:jc w:val="center"/>
              <w:rPr>
                <w:rFonts w:ascii="宋体" w:hAnsi="宋体" w:cs="宋体"/>
                <w:b/>
                <w:bCs/>
                <w:sz w:val="24"/>
              </w:rPr>
            </w:pPr>
            <w:r>
              <w:rPr>
                <w:rFonts w:hint="eastAsia" w:ascii="宋体" w:hAnsi="宋体" w:cs="宋体"/>
                <w:b/>
                <w:bCs/>
                <w:sz w:val="24"/>
              </w:rPr>
              <w:t>单位</w:t>
            </w:r>
          </w:p>
        </w:tc>
        <w:tc>
          <w:tcPr>
            <w:tcW w:w="2219" w:type="dxa"/>
            <w:tcBorders>
              <w:top w:val="single" w:color="auto" w:sz="12" w:space="0"/>
            </w:tcBorders>
            <w:vAlign w:val="center"/>
          </w:tcPr>
          <w:p>
            <w:pPr>
              <w:spacing w:line="300" w:lineRule="exact"/>
              <w:jc w:val="center"/>
              <w:rPr>
                <w:rFonts w:ascii="宋体" w:hAnsi="宋体" w:cs="宋体"/>
                <w:b/>
                <w:bCs/>
                <w:sz w:val="24"/>
              </w:rPr>
            </w:pPr>
            <w:r>
              <w:rPr>
                <w:rFonts w:hint="eastAsia" w:ascii="宋体" w:hAnsi="宋体" w:cs="宋体"/>
                <w:b/>
                <w:bCs/>
                <w:sz w:val="24"/>
              </w:rPr>
              <w:t>数量（/人）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工作椅</w:t>
            </w:r>
          </w:p>
        </w:tc>
        <w:tc>
          <w:tcPr>
            <w:tcW w:w="3928" w:type="dxa"/>
            <w:vAlign w:val="center"/>
          </w:tcPr>
          <w:p>
            <w:pPr>
              <w:spacing w:line="300" w:lineRule="exact"/>
              <w:jc w:val="center"/>
              <w:rPr>
                <w:rFonts w:ascii="宋体" w:hAnsi="宋体" w:cs="宋体"/>
                <w:sz w:val="24"/>
              </w:rPr>
            </w:pPr>
            <w:r>
              <w:rPr>
                <w:rFonts w:hint="eastAsia" w:ascii="宋体" w:hAnsi="宋体" w:cs="宋体"/>
                <w:sz w:val="24"/>
              </w:rPr>
              <w:t>裁判工作室（1把/人）</w:t>
            </w:r>
          </w:p>
          <w:p>
            <w:pPr>
              <w:spacing w:line="300" w:lineRule="exact"/>
              <w:jc w:val="center"/>
              <w:rPr>
                <w:rFonts w:ascii="宋体" w:hAnsi="宋体" w:cs="宋体"/>
                <w:sz w:val="24"/>
              </w:rPr>
            </w:pPr>
            <w:r>
              <w:rPr>
                <w:rFonts w:hint="eastAsia" w:ascii="宋体" w:hAnsi="宋体" w:cs="宋体"/>
                <w:sz w:val="24"/>
              </w:rPr>
              <w:t>选手休息区（1把/人）</w:t>
            </w:r>
          </w:p>
        </w:tc>
        <w:tc>
          <w:tcPr>
            <w:tcW w:w="1048" w:type="dxa"/>
            <w:vAlign w:val="center"/>
          </w:tcPr>
          <w:p>
            <w:pPr>
              <w:spacing w:line="300" w:lineRule="exact"/>
              <w:jc w:val="center"/>
              <w:rPr>
                <w:rFonts w:ascii="宋体" w:hAnsi="宋体" w:cs="宋体"/>
                <w:sz w:val="24"/>
              </w:rPr>
            </w:pPr>
            <w:r>
              <w:rPr>
                <w:rFonts w:hint="eastAsia" w:ascii="宋体" w:hAnsi="宋体" w:cs="宋体"/>
                <w:sz w:val="24"/>
              </w:rPr>
              <w:t>把</w:t>
            </w:r>
          </w:p>
        </w:tc>
        <w:tc>
          <w:tcPr>
            <w:tcW w:w="2219" w:type="dxa"/>
            <w:vAlign w:val="center"/>
          </w:tcPr>
          <w:p>
            <w:pPr>
              <w:spacing w:line="300" w:lineRule="exact"/>
              <w:jc w:val="center"/>
              <w:rPr>
                <w:rFonts w:ascii="宋体" w:hAnsi="宋体" w:cs="宋体"/>
                <w:sz w:val="24"/>
              </w:rPr>
            </w:pPr>
            <w:r>
              <w:rPr>
                <w:rFonts w:hint="eastAsia" w:ascii="宋体" w:hAnsi="宋体" w:cs="宋体"/>
                <w:sz w:val="24"/>
              </w:rPr>
              <w:t>不少于选手和</w:t>
            </w:r>
          </w:p>
          <w:p>
            <w:pPr>
              <w:spacing w:line="300" w:lineRule="exact"/>
              <w:jc w:val="center"/>
              <w:rPr>
                <w:rFonts w:ascii="宋体" w:hAnsi="宋体" w:cs="宋体"/>
                <w:sz w:val="24"/>
              </w:rPr>
            </w:pPr>
            <w:r>
              <w:rPr>
                <w:rFonts w:hint="eastAsia" w:ascii="宋体" w:hAnsi="宋体" w:cs="宋体"/>
                <w:sz w:val="24"/>
              </w:rPr>
              <w:t>裁判实际数量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会议桌</w:t>
            </w:r>
          </w:p>
        </w:tc>
        <w:tc>
          <w:tcPr>
            <w:tcW w:w="3928" w:type="dxa"/>
            <w:vAlign w:val="center"/>
          </w:tcPr>
          <w:p>
            <w:pPr>
              <w:spacing w:line="300" w:lineRule="exact"/>
              <w:jc w:val="center"/>
              <w:rPr>
                <w:rFonts w:ascii="宋体" w:hAnsi="宋体" w:cs="宋体"/>
                <w:sz w:val="24"/>
              </w:rPr>
            </w:pPr>
            <w:r>
              <w:rPr>
                <w:rFonts w:hint="eastAsia" w:ascii="宋体" w:hAnsi="宋体" w:cs="宋体"/>
                <w:sz w:val="24"/>
              </w:rPr>
              <w:t>裁判工作室</w:t>
            </w:r>
          </w:p>
        </w:tc>
        <w:tc>
          <w:tcPr>
            <w:tcW w:w="1048" w:type="dxa"/>
            <w:vAlign w:val="center"/>
          </w:tcPr>
          <w:p>
            <w:pPr>
              <w:spacing w:line="300" w:lineRule="exact"/>
              <w:jc w:val="center"/>
              <w:rPr>
                <w:rFonts w:ascii="宋体" w:hAnsi="宋体" w:cs="宋体"/>
                <w:sz w:val="24"/>
              </w:rPr>
            </w:pPr>
            <w:r>
              <w:rPr>
                <w:rFonts w:hint="eastAsia" w:ascii="宋体" w:hAnsi="宋体" w:cs="宋体"/>
                <w:sz w:val="24"/>
              </w:rPr>
              <w:t>组</w:t>
            </w:r>
          </w:p>
        </w:tc>
        <w:tc>
          <w:tcPr>
            <w:tcW w:w="2219" w:type="dxa"/>
            <w:vAlign w:val="center"/>
          </w:tcPr>
          <w:p>
            <w:pPr>
              <w:spacing w:line="300" w:lineRule="exact"/>
              <w:jc w:val="center"/>
              <w:rPr>
                <w:rFonts w:ascii="宋体" w:hAnsi="宋体" w:cs="宋体"/>
                <w:sz w:val="24"/>
              </w:rPr>
            </w:pPr>
            <w:r>
              <w:rPr>
                <w:rFonts w:hint="eastAsia" w:ascii="宋体" w:hAnsi="宋体" w:cs="宋体"/>
                <w:sz w:val="24"/>
              </w:rPr>
              <w:t>1（共）</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评分材料</w:t>
            </w:r>
          </w:p>
        </w:tc>
        <w:tc>
          <w:tcPr>
            <w:tcW w:w="3928" w:type="dxa"/>
            <w:vAlign w:val="center"/>
          </w:tcPr>
          <w:p>
            <w:pPr>
              <w:spacing w:line="300" w:lineRule="exact"/>
              <w:jc w:val="center"/>
              <w:rPr>
                <w:rFonts w:ascii="宋体" w:hAnsi="宋体" w:cs="宋体"/>
                <w:sz w:val="24"/>
              </w:rPr>
            </w:pPr>
            <w:r>
              <w:rPr>
                <w:rFonts w:hint="eastAsia" w:ascii="宋体" w:hAnsi="宋体" w:cs="宋体"/>
                <w:sz w:val="24"/>
              </w:rPr>
              <w:t>评分表、夹板、水笔、铅笔、橡皮</w:t>
            </w:r>
          </w:p>
        </w:tc>
        <w:tc>
          <w:tcPr>
            <w:tcW w:w="1048" w:type="dxa"/>
            <w:vAlign w:val="center"/>
          </w:tcPr>
          <w:p>
            <w:pPr>
              <w:spacing w:line="300" w:lineRule="exact"/>
              <w:jc w:val="center"/>
              <w:rPr>
                <w:rFonts w:ascii="宋体" w:hAnsi="宋体" w:cs="宋体"/>
                <w:sz w:val="24"/>
              </w:rPr>
            </w:pPr>
            <w:r>
              <w:rPr>
                <w:rFonts w:hint="eastAsia" w:ascii="宋体" w:hAnsi="宋体" w:cs="宋体"/>
                <w:sz w:val="24"/>
              </w:rPr>
              <w:t>套</w:t>
            </w:r>
          </w:p>
        </w:tc>
        <w:tc>
          <w:tcPr>
            <w:tcW w:w="2219" w:type="dxa"/>
            <w:vAlign w:val="center"/>
          </w:tcPr>
          <w:p>
            <w:pPr>
              <w:spacing w:line="300" w:lineRule="exact"/>
              <w:jc w:val="center"/>
              <w:rPr>
                <w:rFonts w:ascii="宋体" w:hAnsi="宋体" w:cs="宋体"/>
                <w:sz w:val="24"/>
              </w:rPr>
            </w:pPr>
            <w:r>
              <w:rPr>
                <w:rFonts w:hint="eastAsia" w:ascii="宋体" w:hAnsi="宋体" w:cs="宋体"/>
                <w:sz w:val="24"/>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人体模特</w:t>
            </w:r>
          </w:p>
        </w:tc>
        <w:tc>
          <w:tcPr>
            <w:tcW w:w="3928" w:type="dxa"/>
            <w:vAlign w:val="center"/>
          </w:tcPr>
          <w:p>
            <w:pPr>
              <w:spacing w:line="300" w:lineRule="exact"/>
              <w:jc w:val="center"/>
              <w:rPr>
                <w:rFonts w:ascii="宋体" w:hAnsi="宋体" w:cs="宋体"/>
                <w:sz w:val="24"/>
              </w:rPr>
            </w:pPr>
            <w:r>
              <w:rPr>
                <w:rFonts w:hint="eastAsia" w:ascii="宋体" w:hAnsi="宋体" w:cs="宋体"/>
                <w:sz w:val="24"/>
              </w:rPr>
              <w:t>女</w:t>
            </w:r>
          </w:p>
        </w:tc>
        <w:tc>
          <w:tcPr>
            <w:tcW w:w="1048" w:type="dxa"/>
            <w:vAlign w:val="center"/>
          </w:tcPr>
          <w:p>
            <w:pPr>
              <w:spacing w:line="300" w:lineRule="exact"/>
              <w:jc w:val="center"/>
              <w:rPr>
                <w:rFonts w:ascii="宋体" w:hAnsi="宋体" w:cs="宋体"/>
                <w:sz w:val="24"/>
              </w:rPr>
            </w:pPr>
            <w:r>
              <w:rPr>
                <w:rFonts w:hint="eastAsia" w:ascii="宋体" w:hAnsi="宋体" w:cs="宋体"/>
                <w:sz w:val="24"/>
              </w:rPr>
              <w:t>套</w:t>
            </w:r>
          </w:p>
        </w:tc>
        <w:tc>
          <w:tcPr>
            <w:tcW w:w="2219" w:type="dxa"/>
            <w:vAlign w:val="center"/>
          </w:tcPr>
          <w:p>
            <w:pPr>
              <w:spacing w:line="300" w:lineRule="exact"/>
              <w:jc w:val="center"/>
              <w:rPr>
                <w:rFonts w:ascii="宋体" w:hAnsi="宋体" w:cs="宋体"/>
                <w:sz w:val="24"/>
              </w:rPr>
            </w:pPr>
            <w:r>
              <w:rPr>
                <w:rFonts w:hint="eastAsia" w:ascii="宋体" w:hAnsi="宋体" w:cs="宋体"/>
                <w:sz w:val="24"/>
              </w:rPr>
              <w:t>2（共）</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操作台</w:t>
            </w:r>
          </w:p>
        </w:tc>
        <w:tc>
          <w:tcPr>
            <w:tcW w:w="3928" w:type="dxa"/>
            <w:vAlign w:val="center"/>
          </w:tcPr>
          <w:p>
            <w:pPr>
              <w:spacing w:line="300" w:lineRule="exact"/>
              <w:rPr>
                <w:rFonts w:ascii="宋体" w:hAnsi="宋体" w:cs="宋体"/>
                <w:sz w:val="24"/>
              </w:rPr>
            </w:pPr>
          </w:p>
        </w:tc>
        <w:tc>
          <w:tcPr>
            <w:tcW w:w="1048" w:type="dxa"/>
            <w:vAlign w:val="center"/>
          </w:tcPr>
          <w:p>
            <w:pPr>
              <w:spacing w:line="300" w:lineRule="exact"/>
              <w:jc w:val="center"/>
              <w:rPr>
                <w:rFonts w:ascii="宋体" w:hAnsi="宋体" w:cs="宋体"/>
                <w:sz w:val="24"/>
              </w:rPr>
            </w:pPr>
            <w:r>
              <w:rPr>
                <w:rFonts w:hint="eastAsia" w:ascii="宋体" w:hAnsi="宋体" w:cs="宋体"/>
                <w:sz w:val="24"/>
              </w:rPr>
              <w:t>只</w:t>
            </w:r>
          </w:p>
        </w:tc>
        <w:tc>
          <w:tcPr>
            <w:tcW w:w="2219" w:type="dxa"/>
            <w:vAlign w:val="center"/>
          </w:tcPr>
          <w:p>
            <w:pPr>
              <w:spacing w:line="300" w:lineRule="exact"/>
              <w:jc w:val="center"/>
              <w:rPr>
                <w:rFonts w:ascii="宋体" w:hAnsi="宋体" w:cs="宋体"/>
                <w:sz w:val="24"/>
              </w:rPr>
            </w:pPr>
            <w:r>
              <w:rPr>
                <w:rFonts w:hint="eastAsia" w:ascii="宋体" w:hAnsi="宋体" w:cs="宋体"/>
                <w:sz w:val="24"/>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置物架</w:t>
            </w:r>
          </w:p>
        </w:tc>
        <w:tc>
          <w:tcPr>
            <w:tcW w:w="3928" w:type="dxa"/>
            <w:vAlign w:val="center"/>
          </w:tcPr>
          <w:p>
            <w:pPr>
              <w:spacing w:line="300" w:lineRule="exact"/>
              <w:jc w:val="center"/>
              <w:rPr>
                <w:rFonts w:ascii="宋体" w:hAnsi="宋体" w:cs="宋体"/>
                <w:sz w:val="24"/>
              </w:rPr>
            </w:pPr>
          </w:p>
        </w:tc>
        <w:tc>
          <w:tcPr>
            <w:tcW w:w="1048" w:type="dxa"/>
            <w:vAlign w:val="center"/>
          </w:tcPr>
          <w:p>
            <w:pPr>
              <w:spacing w:line="300" w:lineRule="exact"/>
              <w:jc w:val="center"/>
              <w:rPr>
                <w:rFonts w:ascii="宋体" w:hAnsi="宋体" w:cs="宋体"/>
                <w:sz w:val="24"/>
              </w:rPr>
            </w:pPr>
            <w:r>
              <w:rPr>
                <w:rFonts w:hint="eastAsia" w:ascii="宋体" w:hAnsi="宋体" w:cs="宋体"/>
                <w:sz w:val="24"/>
              </w:rPr>
              <w:t>个</w:t>
            </w:r>
          </w:p>
        </w:tc>
        <w:tc>
          <w:tcPr>
            <w:tcW w:w="2219" w:type="dxa"/>
            <w:vAlign w:val="center"/>
          </w:tcPr>
          <w:p>
            <w:pPr>
              <w:spacing w:line="300" w:lineRule="exact"/>
              <w:jc w:val="center"/>
              <w:rPr>
                <w:rFonts w:ascii="宋体" w:hAnsi="宋体" w:cs="宋体"/>
                <w:sz w:val="24"/>
              </w:rPr>
            </w:pPr>
            <w:r>
              <w:rPr>
                <w:rFonts w:hint="eastAsia" w:ascii="宋体" w:hAnsi="宋体" w:cs="宋体"/>
                <w:sz w:val="24"/>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展示台</w:t>
            </w:r>
          </w:p>
        </w:tc>
        <w:tc>
          <w:tcPr>
            <w:tcW w:w="3928" w:type="dxa"/>
            <w:vAlign w:val="center"/>
          </w:tcPr>
          <w:p>
            <w:pPr>
              <w:spacing w:line="300" w:lineRule="exact"/>
              <w:jc w:val="center"/>
              <w:rPr>
                <w:rFonts w:ascii="宋体" w:hAnsi="宋体" w:cs="宋体"/>
                <w:sz w:val="24"/>
              </w:rPr>
            </w:pPr>
            <w:r>
              <w:rPr>
                <w:rFonts w:hint="eastAsia" w:ascii="宋体" w:hAnsi="宋体" w:cs="宋体"/>
                <w:sz w:val="24"/>
              </w:rPr>
              <w:t>白色桌布</w:t>
            </w:r>
          </w:p>
        </w:tc>
        <w:tc>
          <w:tcPr>
            <w:tcW w:w="1048" w:type="dxa"/>
            <w:vAlign w:val="center"/>
          </w:tcPr>
          <w:p>
            <w:pPr>
              <w:spacing w:line="300" w:lineRule="exact"/>
              <w:jc w:val="center"/>
              <w:rPr>
                <w:rFonts w:ascii="宋体" w:hAnsi="宋体" w:cs="宋体"/>
                <w:sz w:val="24"/>
              </w:rPr>
            </w:pPr>
            <w:r>
              <w:rPr>
                <w:rFonts w:hint="eastAsia" w:ascii="宋体" w:hAnsi="宋体" w:cs="宋体"/>
                <w:sz w:val="24"/>
              </w:rPr>
              <w:t>套</w:t>
            </w:r>
          </w:p>
        </w:tc>
        <w:tc>
          <w:tcPr>
            <w:tcW w:w="2219" w:type="dxa"/>
            <w:vAlign w:val="center"/>
          </w:tcPr>
          <w:p>
            <w:pPr>
              <w:spacing w:line="300" w:lineRule="exact"/>
              <w:jc w:val="center"/>
              <w:rPr>
                <w:rFonts w:ascii="宋体" w:hAnsi="宋体" w:cs="宋体"/>
                <w:sz w:val="24"/>
              </w:rPr>
            </w:pPr>
            <w:r>
              <w:rPr>
                <w:rFonts w:hint="eastAsia" w:ascii="宋体" w:hAnsi="宋体" w:cs="宋体"/>
                <w:sz w:val="24"/>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卡纸</w:t>
            </w:r>
          </w:p>
        </w:tc>
        <w:tc>
          <w:tcPr>
            <w:tcW w:w="3928" w:type="dxa"/>
            <w:vAlign w:val="center"/>
          </w:tcPr>
          <w:p>
            <w:pPr>
              <w:spacing w:line="300" w:lineRule="exact"/>
              <w:jc w:val="center"/>
              <w:rPr>
                <w:rFonts w:ascii="宋体" w:hAnsi="宋体" w:cs="宋体"/>
                <w:sz w:val="24"/>
              </w:rPr>
            </w:pPr>
            <w:r>
              <w:rPr>
                <w:rFonts w:hint="eastAsia" w:ascii="宋体" w:hAnsi="宋体" w:cs="宋体"/>
                <w:sz w:val="24"/>
              </w:rPr>
              <w:t>用于填写作品名称与创意说明</w:t>
            </w:r>
          </w:p>
        </w:tc>
        <w:tc>
          <w:tcPr>
            <w:tcW w:w="1048" w:type="dxa"/>
            <w:vAlign w:val="center"/>
          </w:tcPr>
          <w:p>
            <w:pPr>
              <w:spacing w:line="300" w:lineRule="exact"/>
              <w:jc w:val="center"/>
              <w:rPr>
                <w:rFonts w:ascii="宋体" w:hAnsi="宋体" w:cs="宋体"/>
                <w:sz w:val="24"/>
              </w:rPr>
            </w:pPr>
            <w:r>
              <w:rPr>
                <w:rFonts w:hint="eastAsia" w:ascii="宋体" w:hAnsi="宋体" w:cs="宋体"/>
                <w:sz w:val="24"/>
              </w:rPr>
              <w:t>张</w:t>
            </w:r>
          </w:p>
        </w:tc>
        <w:tc>
          <w:tcPr>
            <w:tcW w:w="2219" w:type="dxa"/>
            <w:vAlign w:val="center"/>
          </w:tcPr>
          <w:p>
            <w:pPr>
              <w:spacing w:line="300" w:lineRule="exact"/>
              <w:jc w:val="center"/>
              <w:rPr>
                <w:rFonts w:ascii="宋体" w:hAnsi="宋体" w:cs="宋体"/>
                <w:sz w:val="24"/>
              </w:rPr>
            </w:pPr>
            <w:r>
              <w:rPr>
                <w:rFonts w:hint="eastAsia" w:ascii="宋体" w:hAnsi="宋体" w:cs="宋体"/>
                <w:sz w:val="24"/>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水桶</w:t>
            </w:r>
          </w:p>
        </w:tc>
        <w:tc>
          <w:tcPr>
            <w:tcW w:w="3928" w:type="dxa"/>
            <w:vAlign w:val="center"/>
          </w:tcPr>
          <w:p>
            <w:pPr>
              <w:spacing w:line="300" w:lineRule="exact"/>
              <w:jc w:val="center"/>
              <w:rPr>
                <w:rFonts w:ascii="宋体" w:hAnsi="宋体" w:cs="宋体"/>
                <w:sz w:val="24"/>
              </w:rPr>
            </w:pPr>
            <w:r>
              <w:rPr>
                <w:rFonts w:hint="eastAsia" w:ascii="宋体" w:hAnsi="宋体" w:cs="宋体"/>
                <w:sz w:val="24"/>
              </w:rPr>
              <w:t>塑料（内含1/4水）</w:t>
            </w:r>
          </w:p>
        </w:tc>
        <w:tc>
          <w:tcPr>
            <w:tcW w:w="1048" w:type="dxa"/>
            <w:vAlign w:val="center"/>
          </w:tcPr>
          <w:p>
            <w:pPr>
              <w:spacing w:line="300" w:lineRule="exact"/>
              <w:jc w:val="center"/>
              <w:rPr>
                <w:rFonts w:ascii="宋体" w:hAnsi="宋体" w:cs="宋体"/>
                <w:sz w:val="24"/>
              </w:rPr>
            </w:pPr>
            <w:r>
              <w:rPr>
                <w:rFonts w:hint="eastAsia" w:ascii="宋体" w:hAnsi="宋体" w:cs="宋体"/>
                <w:sz w:val="24"/>
              </w:rPr>
              <w:t>只</w:t>
            </w:r>
          </w:p>
        </w:tc>
        <w:tc>
          <w:tcPr>
            <w:tcW w:w="2219" w:type="dxa"/>
            <w:vAlign w:val="center"/>
          </w:tcPr>
          <w:p>
            <w:pPr>
              <w:spacing w:line="300" w:lineRule="exact"/>
              <w:jc w:val="center"/>
              <w:rPr>
                <w:rFonts w:ascii="宋体" w:hAnsi="宋体" w:cs="宋体"/>
                <w:sz w:val="24"/>
              </w:rPr>
            </w:pPr>
            <w:r>
              <w:rPr>
                <w:rFonts w:hint="eastAsia" w:ascii="宋体" w:hAnsi="宋体" w:cs="宋体"/>
                <w:sz w:val="24"/>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工作围裙</w:t>
            </w:r>
          </w:p>
        </w:tc>
        <w:tc>
          <w:tcPr>
            <w:tcW w:w="3928" w:type="dxa"/>
            <w:vAlign w:val="center"/>
          </w:tcPr>
          <w:p>
            <w:pPr>
              <w:spacing w:line="300" w:lineRule="exact"/>
              <w:jc w:val="center"/>
              <w:rPr>
                <w:rFonts w:ascii="宋体" w:hAnsi="宋体" w:cs="宋体"/>
                <w:sz w:val="24"/>
              </w:rPr>
            </w:pPr>
          </w:p>
        </w:tc>
        <w:tc>
          <w:tcPr>
            <w:tcW w:w="1048" w:type="dxa"/>
            <w:vAlign w:val="center"/>
          </w:tcPr>
          <w:p>
            <w:pPr>
              <w:spacing w:line="300" w:lineRule="exact"/>
              <w:jc w:val="center"/>
              <w:rPr>
                <w:rFonts w:ascii="宋体" w:hAnsi="宋体" w:cs="宋体"/>
                <w:sz w:val="24"/>
              </w:rPr>
            </w:pPr>
            <w:r>
              <w:rPr>
                <w:rFonts w:hint="eastAsia" w:ascii="宋体" w:hAnsi="宋体" w:cs="宋体"/>
                <w:sz w:val="24"/>
              </w:rPr>
              <w:t>个</w:t>
            </w:r>
          </w:p>
        </w:tc>
        <w:tc>
          <w:tcPr>
            <w:tcW w:w="2219" w:type="dxa"/>
            <w:vAlign w:val="center"/>
          </w:tcPr>
          <w:p>
            <w:pPr>
              <w:spacing w:line="300" w:lineRule="exact"/>
              <w:jc w:val="center"/>
              <w:rPr>
                <w:rFonts w:ascii="宋体" w:hAnsi="宋体" w:cs="宋体"/>
                <w:sz w:val="24"/>
              </w:rPr>
            </w:pPr>
            <w:r>
              <w:rPr>
                <w:rFonts w:hint="eastAsia" w:ascii="宋体" w:hAnsi="宋体" w:cs="宋体"/>
                <w:sz w:val="24"/>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垃圾袋</w:t>
            </w:r>
          </w:p>
        </w:tc>
        <w:tc>
          <w:tcPr>
            <w:tcW w:w="3928" w:type="dxa"/>
            <w:vAlign w:val="center"/>
          </w:tcPr>
          <w:p>
            <w:pPr>
              <w:spacing w:line="300" w:lineRule="exact"/>
              <w:jc w:val="center"/>
              <w:rPr>
                <w:rFonts w:ascii="宋体" w:hAnsi="宋体" w:cs="宋体"/>
                <w:sz w:val="24"/>
              </w:rPr>
            </w:pPr>
            <w:r>
              <w:rPr>
                <w:rFonts w:hint="eastAsia" w:ascii="宋体" w:hAnsi="宋体" w:cs="宋体"/>
                <w:sz w:val="24"/>
              </w:rPr>
              <w:t>一次性大号</w:t>
            </w:r>
          </w:p>
        </w:tc>
        <w:tc>
          <w:tcPr>
            <w:tcW w:w="1048" w:type="dxa"/>
            <w:vAlign w:val="center"/>
          </w:tcPr>
          <w:p>
            <w:pPr>
              <w:spacing w:line="300" w:lineRule="exact"/>
              <w:jc w:val="center"/>
              <w:rPr>
                <w:rFonts w:ascii="宋体" w:hAnsi="宋体" w:cs="宋体"/>
                <w:sz w:val="24"/>
              </w:rPr>
            </w:pPr>
            <w:r>
              <w:rPr>
                <w:rFonts w:hint="eastAsia" w:ascii="宋体" w:hAnsi="宋体" w:cs="宋体"/>
                <w:sz w:val="24"/>
              </w:rPr>
              <w:t>只</w:t>
            </w:r>
          </w:p>
        </w:tc>
        <w:tc>
          <w:tcPr>
            <w:tcW w:w="2219" w:type="dxa"/>
            <w:vAlign w:val="center"/>
          </w:tcPr>
          <w:p>
            <w:pPr>
              <w:spacing w:line="300" w:lineRule="exact"/>
              <w:jc w:val="center"/>
              <w:rPr>
                <w:rFonts w:ascii="宋体" w:hAnsi="宋体" w:cs="宋体"/>
                <w:sz w:val="24"/>
              </w:rPr>
            </w:pPr>
            <w:r>
              <w:rPr>
                <w:rFonts w:hint="eastAsia" w:ascii="宋体" w:hAnsi="宋体" w:cs="宋体"/>
                <w:sz w:val="24"/>
              </w:rPr>
              <w:t>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878" w:type="dxa"/>
            <w:vAlign w:val="center"/>
          </w:tcPr>
          <w:p>
            <w:pPr>
              <w:spacing w:line="300" w:lineRule="exact"/>
              <w:jc w:val="center"/>
              <w:rPr>
                <w:rFonts w:ascii="宋体" w:hAnsi="宋体" w:cs="宋体"/>
                <w:sz w:val="24"/>
              </w:rPr>
            </w:pPr>
            <w:r>
              <w:rPr>
                <w:rFonts w:hint="eastAsia" w:ascii="宋体" w:hAnsi="宋体" w:cs="宋体"/>
                <w:sz w:val="24"/>
              </w:rPr>
              <w:t>小喷水壶</w:t>
            </w:r>
          </w:p>
        </w:tc>
        <w:tc>
          <w:tcPr>
            <w:tcW w:w="3928" w:type="dxa"/>
            <w:vAlign w:val="center"/>
          </w:tcPr>
          <w:p>
            <w:pPr>
              <w:spacing w:line="300" w:lineRule="exact"/>
              <w:jc w:val="center"/>
              <w:rPr>
                <w:rFonts w:ascii="宋体" w:hAnsi="宋体" w:cs="宋体"/>
                <w:sz w:val="24"/>
              </w:rPr>
            </w:pPr>
            <w:r>
              <w:rPr>
                <w:rFonts w:hint="eastAsia" w:ascii="宋体" w:hAnsi="宋体" w:cs="宋体"/>
                <w:sz w:val="24"/>
              </w:rPr>
              <w:t>塑料</w:t>
            </w:r>
          </w:p>
        </w:tc>
        <w:tc>
          <w:tcPr>
            <w:tcW w:w="1048" w:type="dxa"/>
            <w:vAlign w:val="center"/>
          </w:tcPr>
          <w:p>
            <w:pPr>
              <w:spacing w:line="300" w:lineRule="exact"/>
              <w:jc w:val="center"/>
              <w:rPr>
                <w:rFonts w:ascii="宋体" w:hAnsi="宋体" w:cs="宋体"/>
                <w:sz w:val="24"/>
              </w:rPr>
            </w:pPr>
            <w:r>
              <w:rPr>
                <w:rFonts w:hint="eastAsia" w:ascii="宋体" w:hAnsi="宋体" w:cs="宋体"/>
                <w:sz w:val="24"/>
              </w:rPr>
              <w:t>个</w:t>
            </w:r>
          </w:p>
        </w:tc>
        <w:tc>
          <w:tcPr>
            <w:tcW w:w="2219" w:type="dxa"/>
            <w:vAlign w:val="center"/>
          </w:tcPr>
          <w:p>
            <w:pPr>
              <w:spacing w:line="300" w:lineRule="exact"/>
              <w:jc w:val="center"/>
              <w:rPr>
                <w:rFonts w:ascii="宋体" w:hAnsi="宋体" w:cs="宋体"/>
                <w:sz w:val="24"/>
              </w:rPr>
            </w:pPr>
            <w:r>
              <w:rPr>
                <w:rFonts w:hint="eastAsia" w:ascii="宋体" w:hAnsi="宋体" w:cs="宋体"/>
                <w:sz w:val="24"/>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878" w:type="dxa"/>
            <w:tcBorders>
              <w:top w:val="single" w:color="auto" w:sz="4" w:space="0"/>
              <w:bottom w:val="single" w:color="auto" w:sz="12" w:space="0"/>
            </w:tcBorders>
            <w:vAlign w:val="center"/>
          </w:tcPr>
          <w:p>
            <w:pPr>
              <w:spacing w:line="300" w:lineRule="exact"/>
              <w:jc w:val="center"/>
              <w:rPr>
                <w:rFonts w:ascii="宋体" w:hAnsi="宋体" w:cs="宋体"/>
                <w:sz w:val="24"/>
              </w:rPr>
            </w:pPr>
            <w:r>
              <w:rPr>
                <w:rFonts w:hint="eastAsia" w:ascii="宋体" w:hAnsi="宋体" w:cs="宋体"/>
                <w:sz w:val="24"/>
              </w:rPr>
              <w:t>清洁工具</w:t>
            </w:r>
          </w:p>
        </w:tc>
        <w:tc>
          <w:tcPr>
            <w:tcW w:w="3928" w:type="dxa"/>
            <w:tcBorders>
              <w:top w:val="single" w:color="auto" w:sz="4" w:space="0"/>
              <w:bottom w:val="single" w:color="auto" w:sz="12" w:space="0"/>
            </w:tcBorders>
            <w:vAlign w:val="center"/>
          </w:tcPr>
          <w:p>
            <w:pPr>
              <w:spacing w:line="300" w:lineRule="exact"/>
              <w:jc w:val="center"/>
              <w:rPr>
                <w:rFonts w:ascii="宋体" w:hAnsi="宋体" w:cs="宋体"/>
                <w:sz w:val="24"/>
              </w:rPr>
            </w:pPr>
            <w:r>
              <w:rPr>
                <w:rFonts w:hint="eastAsia" w:ascii="宋体" w:hAnsi="宋体" w:cs="宋体"/>
                <w:sz w:val="24"/>
              </w:rPr>
              <w:t>扫帚、簸箕、抹布</w:t>
            </w:r>
          </w:p>
        </w:tc>
        <w:tc>
          <w:tcPr>
            <w:tcW w:w="1048" w:type="dxa"/>
            <w:tcBorders>
              <w:top w:val="single" w:color="auto" w:sz="4" w:space="0"/>
              <w:bottom w:val="single" w:color="auto" w:sz="12" w:space="0"/>
            </w:tcBorders>
            <w:vAlign w:val="center"/>
          </w:tcPr>
          <w:p>
            <w:pPr>
              <w:spacing w:line="300" w:lineRule="exact"/>
              <w:jc w:val="center"/>
              <w:rPr>
                <w:rFonts w:ascii="宋体" w:hAnsi="宋体" w:cs="宋体"/>
                <w:sz w:val="24"/>
              </w:rPr>
            </w:pPr>
            <w:r>
              <w:rPr>
                <w:rFonts w:hint="eastAsia" w:ascii="宋体" w:hAnsi="宋体" w:cs="宋体"/>
                <w:sz w:val="24"/>
              </w:rPr>
              <w:t>套</w:t>
            </w:r>
          </w:p>
        </w:tc>
        <w:tc>
          <w:tcPr>
            <w:tcW w:w="2219" w:type="dxa"/>
            <w:tcBorders>
              <w:top w:val="single" w:color="auto" w:sz="4" w:space="0"/>
              <w:bottom w:val="single" w:color="auto" w:sz="12" w:space="0"/>
            </w:tcBorders>
            <w:vAlign w:val="center"/>
          </w:tcPr>
          <w:p>
            <w:pPr>
              <w:spacing w:line="300" w:lineRule="exact"/>
              <w:jc w:val="center"/>
              <w:rPr>
                <w:rFonts w:ascii="宋体" w:hAnsi="宋体" w:cs="宋体"/>
                <w:sz w:val="24"/>
              </w:rPr>
            </w:pPr>
            <w:r>
              <w:rPr>
                <w:rFonts w:hint="eastAsia" w:ascii="宋体" w:hAnsi="宋体" w:cs="宋体"/>
                <w:sz w:val="24"/>
              </w:rPr>
              <w:t>1</w:t>
            </w:r>
          </w:p>
        </w:tc>
      </w:tr>
    </w:tbl>
    <w:p>
      <w:pPr>
        <w:spacing w:line="300" w:lineRule="exact"/>
        <w:jc w:val="left"/>
        <w:rPr>
          <w:rFonts w:ascii="宋体" w:hAnsi="宋体" w:cs="宋体"/>
          <w:sz w:val="24"/>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宋体遪鸀.鸀.">
    <w:altName w:val="宋体"/>
    <w:panose1 w:val="00000000000000000000"/>
    <w:charset w:val="86"/>
    <w:family w:val="roman"/>
    <w:pitch w:val="default"/>
    <w:sig w:usb0="00000000" w:usb1="00000000" w:usb2="00000010" w:usb3="00000000" w:csb0="00040000" w:csb1="00000000"/>
  </w:font>
  <w:font w:name="Bookman Old Style">
    <w:panose1 w:val="02050604050505020204"/>
    <w:charset w:val="00"/>
    <w:family w:val="roman"/>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170E1F"/>
    <w:multiLevelType w:val="singleLevel"/>
    <w:tmpl w:val="EC170E1F"/>
    <w:lvl w:ilvl="0" w:tentative="0">
      <w:start w:val="1"/>
      <w:numFmt w:val="decimal"/>
      <w:suff w:val="nothing"/>
      <w:lvlText w:val="%1）"/>
      <w:lvlJc w:val="left"/>
    </w:lvl>
  </w:abstractNum>
  <w:abstractNum w:abstractNumId="1">
    <w:nsid w:val="73172502"/>
    <w:multiLevelType w:val="singleLevel"/>
    <w:tmpl w:val="73172502"/>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F22"/>
    <w:rsid w:val="00075674"/>
    <w:rsid w:val="00092E38"/>
    <w:rsid w:val="000D1596"/>
    <w:rsid w:val="000F3B87"/>
    <w:rsid w:val="001318DD"/>
    <w:rsid w:val="0014746D"/>
    <w:rsid w:val="001657DD"/>
    <w:rsid w:val="001B7D60"/>
    <w:rsid w:val="002301F7"/>
    <w:rsid w:val="00237F7E"/>
    <w:rsid w:val="00307B81"/>
    <w:rsid w:val="00322857"/>
    <w:rsid w:val="00335B0F"/>
    <w:rsid w:val="00371A0A"/>
    <w:rsid w:val="003A1EBA"/>
    <w:rsid w:val="003D05F4"/>
    <w:rsid w:val="003D6E68"/>
    <w:rsid w:val="003E22EF"/>
    <w:rsid w:val="00473B12"/>
    <w:rsid w:val="004C42CB"/>
    <w:rsid w:val="004E0F22"/>
    <w:rsid w:val="004F50D0"/>
    <w:rsid w:val="005A34DE"/>
    <w:rsid w:val="005B5477"/>
    <w:rsid w:val="005D3F90"/>
    <w:rsid w:val="00653B7F"/>
    <w:rsid w:val="006E3FAE"/>
    <w:rsid w:val="006F16E6"/>
    <w:rsid w:val="006F1D34"/>
    <w:rsid w:val="00787985"/>
    <w:rsid w:val="00796478"/>
    <w:rsid w:val="007B7B4B"/>
    <w:rsid w:val="0086490A"/>
    <w:rsid w:val="008C6427"/>
    <w:rsid w:val="008E5381"/>
    <w:rsid w:val="008E72D7"/>
    <w:rsid w:val="009117D0"/>
    <w:rsid w:val="009152EC"/>
    <w:rsid w:val="00926823"/>
    <w:rsid w:val="00941438"/>
    <w:rsid w:val="0098311D"/>
    <w:rsid w:val="009B584D"/>
    <w:rsid w:val="009D7D6E"/>
    <w:rsid w:val="009F1A6B"/>
    <w:rsid w:val="00A11E69"/>
    <w:rsid w:val="00A467EA"/>
    <w:rsid w:val="00AB5662"/>
    <w:rsid w:val="00B12489"/>
    <w:rsid w:val="00B337BF"/>
    <w:rsid w:val="00B650C3"/>
    <w:rsid w:val="00B8226B"/>
    <w:rsid w:val="00BB6E78"/>
    <w:rsid w:val="00C13067"/>
    <w:rsid w:val="00C23559"/>
    <w:rsid w:val="00C26530"/>
    <w:rsid w:val="00C80A74"/>
    <w:rsid w:val="00C845F1"/>
    <w:rsid w:val="00C87D1A"/>
    <w:rsid w:val="00CC0A26"/>
    <w:rsid w:val="00CE1621"/>
    <w:rsid w:val="00D222A4"/>
    <w:rsid w:val="00D4580A"/>
    <w:rsid w:val="00D81CC8"/>
    <w:rsid w:val="00DB5C6D"/>
    <w:rsid w:val="00DD242C"/>
    <w:rsid w:val="00E056CA"/>
    <w:rsid w:val="00E71A0C"/>
    <w:rsid w:val="00E975D9"/>
    <w:rsid w:val="00ED7DC1"/>
    <w:rsid w:val="00F046CC"/>
    <w:rsid w:val="00F61565"/>
    <w:rsid w:val="00FB13F2"/>
    <w:rsid w:val="00FE2C62"/>
    <w:rsid w:val="01535C6F"/>
    <w:rsid w:val="03CD48A8"/>
    <w:rsid w:val="04241E2D"/>
    <w:rsid w:val="053D36A0"/>
    <w:rsid w:val="056F3FA3"/>
    <w:rsid w:val="06EB3CC6"/>
    <w:rsid w:val="0ACE505A"/>
    <w:rsid w:val="0B47451C"/>
    <w:rsid w:val="0C557854"/>
    <w:rsid w:val="0D2246C3"/>
    <w:rsid w:val="0F5E086A"/>
    <w:rsid w:val="0F6F5ED2"/>
    <w:rsid w:val="10907F32"/>
    <w:rsid w:val="11613B95"/>
    <w:rsid w:val="15405F2B"/>
    <w:rsid w:val="16BE7B79"/>
    <w:rsid w:val="17EC4499"/>
    <w:rsid w:val="188F0111"/>
    <w:rsid w:val="18CA65B3"/>
    <w:rsid w:val="19F71864"/>
    <w:rsid w:val="1B507CC7"/>
    <w:rsid w:val="1CD3057B"/>
    <w:rsid w:val="1DBD5B5B"/>
    <w:rsid w:val="20320AF5"/>
    <w:rsid w:val="22600F2C"/>
    <w:rsid w:val="23646F1A"/>
    <w:rsid w:val="25793FAF"/>
    <w:rsid w:val="25DD748D"/>
    <w:rsid w:val="28627691"/>
    <w:rsid w:val="2A8655C0"/>
    <w:rsid w:val="2AB507F9"/>
    <w:rsid w:val="2B2460B2"/>
    <w:rsid w:val="2B2A79DE"/>
    <w:rsid w:val="2D0F7773"/>
    <w:rsid w:val="2F80707D"/>
    <w:rsid w:val="30F50054"/>
    <w:rsid w:val="32FA388F"/>
    <w:rsid w:val="33497B94"/>
    <w:rsid w:val="346A46F2"/>
    <w:rsid w:val="35AD52B0"/>
    <w:rsid w:val="372A535D"/>
    <w:rsid w:val="37E50A69"/>
    <w:rsid w:val="3B6B66C8"/>
    <w:rsid w:val="3D16657F"/>
    <w:rsid w:val="3D1A0F59"/>
    <w:rsid w:val="3F002852"/>
    <w:rsid w:val="3FEC7B02"/>
    <w:rsid w:val="40B23BC0"/>
    <w:rsid w:val="40D93301"/>
    <w:rsid w:val="4112779E"/>
    <w:rsid w:val="44801A7B"/>
    <w:rsid w:val="45743355"/>
    <w:rsid w:val="494826BD"/>
    <w:rsid w:val="4A4D7DCE"/>
    <w:rsid w:val="4AC922F2"/>
    <w:rsid w:val="4AE30851"/>
    <w:rsid w:val="4B1E0E2A"/>
    <w:rsid w:val="4C025C72"/>
    <w:rsid w:val="4E011963"/>
    <w:rsid w:val="4F4E0037"/>
    <w:rsid w:val="50FC2F7B"/>
    <w:rsid w:val="51BD3849"/>
    <w:rsid w:val="51DB12F6"/>
    <w:rsid w:val="55002059"/>
    <w:rsid w:val="55C9150D"/>
    <w:rsid w:val="55FC20C5"/>
    <w:rsid w:val="5673662E"/>
    <w:rsid w:val="570B4480"/>
    <w:rsid w:val="579344A1"/>
    <w:rsid w:val="58103A31"/>
    <w:rsid w:val="582E664C"/>
    <w:rsid w:val="58D82B92"/>
    <w:rsid w:val="58EA271F"/>
    <w:rsid w:val="5D5D72E8"/>
    <w:rsid w:val="5E4A6A02"/>
    <w:rsid w:val="5F9C1C10"/>
    <w:rsid w:val="61D960D8"/>
    <w:rsid w:val="62411A37"/>
    <w:rsid w:val="6246568E"/>
    <w:rsid w:val="62860A3B"/>
    <w:rsid w:val="62B23A3D"/>
    <w:rsid w:val="64732FCC"/>
    <w:rsid w:val="65337E86"/>
    <w:rsid w:val="65901ACB"/>
    <w:rsid w:val="65903214"/>
    <w:rsid w:val="66B14731"/>
    <w:rsid w:val="67F51BFA"/>
    <w:rsid w:val="687461D3"/>
    <w:rsid w:val="694D3564"/>
    <w:rsid w:val="6AD3362C"/>
    <w:rsid w:val="6C0113DA"/>
    <w:rsid w:val="6E241757"/>
    <w:rsid w:val="6F423AF0"/>
    <w:rsid w:val="709D4E67"/>
    <w:rsid w:val="71506796"/>
    <w:rsid w:val="71792D20"/>
    <w:rsid w:val="7259159D"/>
    <w:rsid w:val="75272922"/>
    <w:rsid w:val="7A4230B5"/>
    <w:rsid w:val="7ADA1DC8"/>
    <w:rsid w:val="7E7776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qFormat="1"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1"/>
    <w:qFormat/>
    <w:uiPriority w:val="0"/>
    <w:pPr>
      <w:keepNext/>
      <w:keepLines/>
      <w:spacing w:line="360" w:lineRule="auto"/>
      <w:ind w:firstLine="575" w:firstLineChars="179"/>
      <w:outlineLvl w:val="0"/>
    </w:pPr>
    <w:rPr>
      <w:rFonts w:ascii="Times New Roman" w:hAnsi="Times New Roman"/>
      <w:b/>
      <w:bCs/>
      <w:kern w:val="44"/>
      <w:sz w:val="32"/>
      <w:szCs w:val="4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Closing"/>
    <w:basedOn w:val="1"/>
    <w:link w:val="33"/>
    <w:qFormat/>
    <w:uiPriority w:val="0"/>
    <w:pPr>
      <w:ind w:left="100" w:leftChars="2100"/>
    </w:pPr>
    <w:rPr>
      <w:rFonts w:ascii="仿宋_GB2312" w:hAnsi="Times New Roman" w:eastAsia="仿宋_GB2312"/>
      <w:sz w:val="32"/>
      <w:szCs w:val="32"/>
    </w:rPr>
  </w:style>
  <w:style w:type="paragraph" w:styleId="5">
    <w:name w:val="Plain Text"/>
    <w:basedOn w:val="1"/>
    <w:link w:val="34"/>
    <w:qFormat/>
    <w:uiPriority w:val="0"/>
    <w:rPr>
      <w:rFonts w:ascii="宋体" w:hAnsi="Courier New" w:cs="宋体"/>
      <w:szCs w:val="21"/>
    </w:rPr>
  </w:style>
  <w:style w:type="paragraph" w:styleId="6">
    <w:name w:val="Date"/>
    <w:basedOn w:val="1"/>
    <w:next w:val="1"/>
    <w:link w:val="35"/>
    <w:qFormat/>
    <w:uiPriority w:val="0"/>
    <w:pPr>
      <w:ind w:left="100" w:leftChars="2500"/>
    </w:pPr>
    <w:rPr>
      <w:rFonts w:ascii="Times New Roman" w:hAnsi="Times New Roman"/>
      <w:szCs w:val="24"/>
    </w:rPr>
  </w:style>
  <w:style w:type="paragraph" w:styleId="7">
    <w:name w:val="Balloon Text"/>
    <w:basedOn w:val="1"/>
    <w:link w:val="24"/>
    <w:qFormat/>
    <w:uiPriority w:val="0"/>
    <w:rPr>
      <w:sz w:val="18"/>
      <w:szCs w:val="18"/>
    </w:rPr>
  </w:style>
  <w:style w:type="paragraph" w:styleId="8">
    <w:name w:val="footer"/>
    <w:basedOn w:val="1"/>
    <w:link w:val="32"/>
    <w:qFormat/>
    <w:uiPriority w:val="0"/>
    <w:pPr>
      <w:tabs>
        <w:tab w:val="center" w:pos="4153"/>
        <w:tab w:val="right" w:pos="8306"/>
      </w:tabs>
      <w:snapToGrid w:val="0"/>
      <w:jc w:val="left"/>
    </w:pPr>
    <w:rPr>
      <w:sz w:val="18"/>
    </w:rPr>
  </w:style>
  <w:style w:type="paragraph" w:styleId="9">
    <w:name w:val="header"/>
    <w:basedOn w:val="1"/>
    <w:link w:val="4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footnote text"/>
    <w:basedOn w:val="1"/>
    <w:link w:val="25"/>
    <w:qFormat/>
    <w:uiPriority w:val="0"/>
    <w:pPr>
      <w:snapToGrid w:val="0"/>
      <w:jc w:val="left"/>
    </w:pPr>
    <w:rPr>
      <w:kern w:val="0"/>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2">
    <w:name w:val="Title"/>
    <w:basedOn w:val="1"/>
    <w:next w:val="1"/>
    <w:link w:val="38"/>
    <w:qFormat/>
    <w:uiPriority w:val="10"/>
    <w:pPr>
      <w:spacing w:before="240" w:after="60"/>
      <w:jc w:val="center"/>
      <w:outlineLvl w:val="0"/>
    </w:pPr>
    <w:rPr>
      <w:rFonts w:ascii="Cambria" w:hAnsi="Cambria"/>
      <w:b/>
      <w:bCs/>
      <w:sz w:val="32"/>
      <w:szCs w:val="32"/>
    </w:rPr>
  </w:style>
  <w:style w:type="paragraph" w:styleId="13">
    <w:name w:val="annotation subject"/>
    <w:basedOn w:val="3"/>
    <w:next w:val="3"/>
    <w:link w:val="23"/>
    <w:qFormat/>
    <w:uiPriority w:val="0"/>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0"/>
    <w:rPr>
      <w:b/>
      <w:bCs/>
    </w:rPr>
  </w:style>
  <w:style w:type="character" w:styleId="18">
    <w:name w:val="page number"/>
    <w:basedOn w:val="16"/>
    <w:qFormat/>
    <w:uiPriority w:val="0"/>
  </w:style>
  <w:style w:type="character" w:styleId="19">
    <w:name w:val="Hyperlink"/>
    <w:unhideWhenUsed/>
    <w:qFormat/>
    <w:uiPriority w:val="0"/>
    <w:rPr>
      <w:color w:val="0000FF"/>
      <w:u w:val="single"/>
    </w:rPr>
  </w:style>
  <w:style w:type="character" w:styleId="20">
    <w:name w:val="annotation reference"/>
    <w:basedOn w:val="16"/>
    <w:qFormat/>
    <w:uiPriority w:val="0"/>
    <w:rPr>
      <w:sz w:val="21"/>
      <w:szCs w:val="21"/>
    </w:rPr>
  </w:style>
  <w:style w:type="character" w:styleId="21">
    <w:name w:val="footnote reference"/>
    <w:qFormat/>
    <w:uiPriority w:val="0"/>
    <w:rPr>
      <w:rFonts w:cs="Times New Roman"/>
      <w:vertAlign w:val="superscript"/>
    </w:rPr>
  </w:style>
  <w:style w:type="character" w:customStyle="1" w:styleId="22">
    <w:name w:val="批注文字 Char"/>
    <w:basedOn w:val="16"/>
    <w:link w:val="3"/>
    <w:qFormat/>
    <w:uiPriority w:val="0"/>
    <w:rPr>
      <w:kern w:val="2"/>
      <w:sz w:val="21"/>
      <w:szCs w:val="22"/>
    </w:rPr>
  </w:style>
  <w:style w:type="character" w:customStyle="1" w:styleId="23">
    <w:name w:val="批注主题 Char"/>
    <w:basedOn w:val="22"/>
    <w:link w:val="13"/>
    <w:qFormat/>
    <w:uiPriority w:val="0"/>
    <w:rPr>
      <w:b/>
      <w:bCs/>
      <w:kern w:val="2"/>
      <w:sz w:val="21"/>
      <w:szCs w:val="22"/>
    </w:rPr>
  </w:style>
  <w:style w:type="character" w:customStyle="1" w:styleId="24">
    <w:name w:val="批注框文本 Char"/>
    <w:basedOn w:val="16"/>
    <w:link w:val="7"/>
    <w:qFormat/>
    <w:uiPriority w:val="0"/>
    <w:rPr>
      <w:kern w:val="2"/>
      <w:sz w:val="18"/>
      <w:szCs w:val="18"/>
    </w:rPr>
  </w:style>
  <w:style w:type="character" w:customStyle="1" w:styleId="25">
    <w:name w:val="脚注文本 Char"/>
    <w:basedOn w:val="16"/>
    <w:link w:val="10"/>
    <w:qFormat/>
    <w:uiPriority w:val="0"/>
    <w:rPr>
      <w:sz w:val="18"/>
      <w:szCs w:val="18"/>
    </w:rPr>
  </w:style>
  <w:style w:type="paragraph" w:customStyle="1" w:styleId="26">
    <w:name w:val="Default"/>
    <w:qFormat/>
    <w:uiPriority w:val="0"/>
    <w:pPr>
      <w:widowControl w:val="0"/>
      <w:autoSpaceDE w:val="0"/>
      <w:autoSpaceDN w:val="0"/>
      <w:adjustRightInd w:val="0"/>
    </w:pPr>
    <w:rPr>
      <w:rFonts w:ascii="宋体遪鸀.鸀." w:hAnsi="Calibri" w:eastAsia="宋体遪鸀.鸀." w:cs="宋体遪鸀.鸀."/>
      <w:color w:val="000000"/>
      <w:sz w:val="24"/>
      <w:szCs w:val="24"/>
      <w:lang w:val="en-US" w:eastAsia="zh-CN" w:bidi="ar-SA"/>
    </w:rPr>
  </w:style>
  <w:style w:type="character" w:customStyle="1" w:styleId="27">
    <w:name w:val="无"/>
    <w:qFormat/>
    <w:uiPriority w:val="99"/>
  </w:style>
  <w:style w:type="paragraph" w:customStyle="1" w:styleId="28">
    <w:name w:val="Table Paragraph"/>
    <w:qFormat/>
    <w:uiPriority w:val="99"/>
    <w:pPr>
      <w:widowControl w:val="0"/>
      <w:pBdr>
        <w:top w:val="none" w:color="FFFFFF" w:sz="0" w:space="31"/>
        <w:left w:val="none" w:color="FFFFFF" w:sz="0" w:space="31"/>
        <w:bottom w:val="none" w:color="FFFFFF" w:sz="0" w:space="31"/>
        <w:right w:val="none" w:color="FFFFFF" w:sz="0" w:space="31"/>
      </w:pBdr>
    </w:pPr>
    <w:rPr>
      <w:rFonts w:ascii="Calibri" w:hAnsi="Calibri" w:eastAsia="宋体" w:cs="Calibri"/>
      <w:color w:val="000000"/>
      <w:sz w:val="22"/>
      <w:szCs w:val="22"/>
      <w:u w:color="000000"/>
      <w:lang w:val="en-US" w:eastAsia="zh-CN" w:bidi="ar-SA"/>
    </w:rPr>
  </w:style>
  <w:style w:type="paragraph" w:styleId="29">
    <w:name w:val="List Paragraph"/>
    <w:basedOn w:val="1"/>
    <w:qFormat/>
    <w:uiPriority w:val="99"/>
  </w:style>
  <w:style w:type="character" w:customStyle="1" w:styleId="30">
    <w:name w:val="Hyperlink.0"/>
    <w:basedOn w:val="27"/>
    <w:qFormat/>
    <w:uiPriority w:val="99"/>
    <w:rPr>
      <w:rFonts w:cs="Times New Roman"/>
      <w:lang w:val="en-US"/>
    </w:rPr>
  </w:style>
  <w:style w:type="character" w:customStyle="1" w:styleId="31">
    <w:name w:val="标题 1 Char"/>
    <w:basedOn w:val="16"/>
    <w:link w:val="2"/>
    <w:qFormat/>
    <w:uiPriority w:val="0"/>
    <w:rPr>
      <w:rFonts w:ascii="Times New Roman" w:hAnsi="Times New Roman" w:cs="Times New Roman"/>
      <w:b/>
      <w:bCs/>
      <w:kern w:val="44"/>
      <w:sz w:val="32"/>
      <w:szCs w:val="44"/>
    </w:rPr>
  </w:style>
  <w:style w:type="character" w:customStyle="1" w:styleId="32">
    <w:name w:val="页脚 Char"/>
    <w:link w:val="8"/>
    <w:qFormat/>
    <w:uiPriority w:val="0"/>
    <w:rPr>
      <w:rFonts w:cs="Times New Roman"/>
      <w:kern w:val="2"/>
      <w:sz w:val="18"/>
      <w:szCs w:val="22"/>
    </w:rPr>
  </w:style>
  <w:style w:type="character" w:customStyle="1" w:styleId="33">
    <w:name w:val="结束语 Char"/>
    <w:basedOn w:val="16"/>
    <w:link w:val="4"/>
    <w:qFormat/>
    <w:uiPriority w:val="0"/>
    <w:rPr>
      <w:rFonts w:ascii="仿宋_GB2312" w:hAnsi="Times New Roman" w:eastAsia="仿宋_GB2312" w:cs="Times New Roman"/>
      <w:kern w:val="2"/>
      <w:sz w:val="32"/>
      <w:szCs w:val="32"/>
    </w:rPr>
  </w:style>
  <w:style w:type="character" w:customStyle="1" w:styleId="34">
    <w:name w:val="纯文本 Char"/>
    <w:basedOn w:val="16"/>
    <w:link w:val="5"/>
    <w:qFormat/>
    <w:uiPriority w:val="0"/>
    <w:rPr>
      <w:rFonts w:ascii="宋体" w:hAnsi="Courier New"/>
      <w:kern w:val="2"/>
      <w:sz w:val="21"/>
      <w:szCs w:val="21"/>
    </w:rPr>
  </w:style>
  <w:style w:type="character" w:customStyle="1" w:styleId="35">
    <w:name w:val="日期 Char"/>
    <w:basedOn w:val="16"/>
    <w:link w:val="6"/>
    <w:qFormat/>
    <w:uiPriority w:val="0"/>
    <w:rPr>
      <w:rFonts w:ascii="Times New Roman" w:hAnsi="Times New Roman" w:cs="Times New Roman"/>
      <w:kern w:val="2"/>
      <w:sz w:val="21"/>
      <w:szCs w:val="24"/>
    </w:rPr>
  </w:style>
  <w:style w:type="paragraph" w:customStyle="1" w:styleId="36">
    <w:name w:val="样式1"/>
    <w:basedOn w:val="1"/>
    <w:qFormat/>
    <w:uiPriority w:val="0"/>
    <w:pPr>
      <w:spacing w:line="360" w:lineRule="auto"/>
      <w:ind w:firstLine="200" w:firstLineChars="200"/>
    </w:pPr>
    <w:rPr>
      <w:rFonts w:ascii="Times New Roman" w:hAnsi="Times New Roman"/>
      <w:sz w:val="24"/>
      <w:szCs w:val="24"/>
    </w:rPr>
  </w:style>
  <w:style w:type="paragraph" w:customStyle="1" w:styleId="37">
    <w:name w:val="Char Char Char Char1 Char Char Char Char Char Char"/>
    <w:basedOn w:val="1"/>
    <w:qFormat/>
    <w:uiPriority w:val="0"/>
    <w:pPr>
      <w:spacing w:line="360" w:lineRule="auto"/>
      <w:ind w:firstLine="420"/>
    </w:pPr>
    <w:rPr>
      <w:rFonts w:ascii="Bookman Old Style" w:hAnsi="Bookman Old Style" w:eastAsia="仿宋_GB2312"/>
      <w:sz w:val="28"/>
      <w:szCs w:val="28"/>
    </w:rPr>
  </w:style>
  <w:style w:type="character" w:customStyle="1" w:styleId="38">
    <w:name w:val="标题 Char"/>
    <w:basedOn w:val="16"/>
    <w:link w:val="12"/>
    <w:qFormat/>
    <w:uiPriority w:val="10"/>
    <w:rPr>
      <w:rFonts w:ascii="Cambria" w:hAnsi="Cambria" w:cs="Times New Roman"/>
      <w:b/>
      <w:bCs/>
      <w:kern w:val="2"/>
      <w:sz w:val="32"/>
      <w:szCs w:val="32"/>
    </w:rPr>
  </w:style>
  <w:style w:type="character" w:customStyle="1" w:styleId="39">
    <w:name w:val="批注文字 Char1"/>
    <w:qFormat/>
    <w:uiPriority w:val="0"/>
    <w:rPr>
      <w:kern w:val="2"/>
      <w:sz w:val="21"/>
      <w:szCs w:val="24"/>
    </w:rPr>
  </w:style>
  <w:style w:type="character" w:customStyle="1" w:styleId="40">
    <w:name w:val="批注框文本 Char1"/>
    <w:qFormat/>
    <w:uiPriority w:val="99"/>
    <w:rPr>
      <w:kern w:val="2"/>
      <w:sz w:val="18"/>
      <w:szCs w:val="18"/>
    </w:rPr>
  </w:style>
  <w:style w:type="character" w:customStyle="1" w:styleId="41">
    <w:name w:val="批注文字 Char2"/>
    <w:qFormat/>
    <w:uiPriority w:val="99"/>
    <w:rPr>
      <w:kern w:val="2"/>
      <w:sz w:val="21"/>
      <w:szCs w:val="24"/>
    </w:rPr>
  </w:style>
  <w:style w:type="character" w:customStyle="1" w:styleId="42">
    <w:name w:val="页眉 Char"/>
    <w:link w:val="9"/>
    <w:qFormat/>
    <w:uiPriority w:val="0"/>
    <w:rPr>
      <w:rFonts w:cs="Times New Roman"/>
      <w:kern w:val="2"/>
      <w:sz w:val="18"/>
      <w:szCs w:val="22"/>
    </w:rPr>
  </w:style>
  <w:style w:type="character" w:customStyle="1" w:styleId="43">
    <w:name w:val="页眉 Char1"/>
    <w:semiHidden/>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3096</Words>
  <Characters>3378</Characters>
  <Lines>35</Lines>
  <Paragraphs>10</Paragraphs>
  <TotalTime>11</TotalTime>
  <ScaleCrop>false</ScaleCrop>
  <LinksUpToDate>false</LinksUpToDate>
  <CharactersWithSpaces>3379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2020-11-23T03:25:00Z</dcterms:created>
  <dc:creator>Administrator</dc:creator>
  <cp:lastModifiedBy>茉</cp:lastModifiedBy>
  <dcterms:modified xsi:type="dcterms:W3CDTF">2022-04-14T06:58:50Z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4035E247A2F84148A87A00E33E1EEB38</vt:lpwstr>
  </property>
  <property fmtid="{D5CDD505-2E9C-101B-9397-08002B2CF9AE}" pid="4" name="commondata">
    <vt:lpwstr>eyJoZGlkIjoiNDdlOWQ1MzQwNDJmZTE2YjJiNjlmNWQ4YTYyMjM1MDgifQ==</vt:lpwstr>
  </property>
</Properties>
</file>